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31" w:rsidRPr="00FF15B6" w:rsidRDefault="0086608D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 w:themeColor="text1"/>
          <w:lang w:val="ru-RU"/>
        </w:rPr>
      </w:pPr>
      <w:r>
        <w:rPr>
          <w:rFonts w:eastAsia="Arial"/>
          <w:b/>
          <w:color w:val="000000" w:themeColor="text1"/>
          <w:lang w:val="ru-RU"/>
        </w:rPr>
        <w:t>Информационно-о</w:t>
      </w:r>
      <w:r w:rsidR="00A52031" w:rsidRPr="00FF15B6">
        <w:rPr>
          <w:rFonts w:eastAsia="Arial"/>
          <w:b/>
          <w:color w:val="000000" w:themeColor="text1"/>
          <w:lang w:val="ru-RU"/>
        </w:rPr>
        <w:t>знакомительный тур в Индию</w:t>
      </w:r>
    </w:p>
    <w:p w:rsidR="00A52031" w:rsidRPr="00FF15B6" w:rsidRDefault="00A52031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b/>
          <w:color w:val="000000" w:themeColor="text1"/>
          <w:lang w:val="ru-RU"/>
        </w:rPr>
        <w:t>«Красочный Раджастхан»</w:t>
      </w:r>
    </w:p>
    <w:p w:rsidR="00A52031" w:rsidRPr="00FF15B6" w:rsidRDefault="00A52031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b/>
          <w:color w:val="000000" w:themeColor="text1"/>
          <w:lang w:val="ru-RU"/>
        </w:rPr>
        <w:t xml:space="preserve">10 дней/ </w:t>
      </w:r>
      <w:r w:rsidR="006505DF" w:rsidRPr="007C5716">
        <w:rPr>
          <w:rFonts w:eastAsia="Arial"/>
          <w:b/>
          <w:color w:val="000000" w:themeColor="text1"/>
          <w:lang w:val="ru-RU"/>
        </w:rPr>
        <w:t>10</w:t>
      </w:r>
      <w:r w:rsidRPr="00FF15B6">
        <w:rPr>
          <w:rFonts w:eastAsia="Arial"/>
          <w:b/>
          <w:color w:val="000000" w:themeColor="text1"/>
          <w:lang w:val="ru-RU"/>
        </w:rPr>
        <w:t xml:space="preserve"> ночей</w:t>
      </w:r>
    </w:p>
    <w:p w:rsidR="00A31814" w:rsidRDefault="00C55DB7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 w:themeColor="text1"/>
          <w:u w:val="single"/>
          <w:lang w:val="ru-RU"/>
        </w:rPr>
      </w:pPr>
      <w:r>
        <w:rPr>
          <w:rFonts w:eastAsia="Arial"/>
          <w:b/>
          <w:color w:val="000000" w:themeColor="text1"/>
          <w:u w:val="single"/>
          <w:lang w:val="ru-RU"/>
        </w:rPr>
        <w:t>17.04.2025-27.04.2025</w:t>
      </w:r>
    </w:p>
    <w:p w:rsidR="00A31814" w:rsidRDefault="00A31814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 w:themeColor="text1"/>
          <w:u w:val="single"/>
          <w:lang w:val="ru-RU"/>
        </w:rPr>
      </w:pPr>
    </w:p>
    <w:p w:rsidR="00A52031" w:rsidRDefault="00A52031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 w:themeColor="text1"/>
          <w:u w:val="single"/>
          <w:lang w:val="ru-RU"/>
        </w:rPr>
      </w:pPr>
      <w:r w:rsidRPr="00FF15B6">
        <w:rPr>
          <w:rFonts w:eastAsia="Arial"/>
          <w:b/>
          <w:color w:val="000000" w:themeColor="text1"/>
          <w:u w:val="single"/>
          <w:lang w:val="ru-RU"/>
        </w:rPr>
        <w:t xml:space="preserve">Дели – </w:t>
      </w:r>
      <w:proofErr w:type="spellStart"/>
      <w:r w:rsidRPr="00FF15B6">
        <w:rPr>
          <w:rFonts w:eastAsia="Arial"/>
          <w:b/>
          <w:color w:val="000000" w:themeColor="text1"/>
          <w:u w:val="single"/>
          <w:lang w:val="ru-RU"/>
        </w:rPr>
        <w:t>Пушкар</w:t>
      </w:r>
      <w:proofErr w:type="spellEnd"/>
      <w:r w:rsidR="00A31814">
        <w:rPr>
          <w:rFonts w:eastAsia="Arial"/>
          <w:b/>
          <w:color w:val="000000" w:themeColor="text1"/>
          <w:u w:val="single"/>
          <w:lang w:val="ru-RU"/>
        </w:rPr>
        <w:t xml:space="preserve"> </w:t>
      </w:r>
      <w:r w:rsidRPr="00FF15B6">
        <w:rPr>
          <w:rFonts w:eastAsia="Arial"/>
          <w:b/>
          <w:color w:val="000000" w:themeColor="text1"/>
          <w:u w:val="single"/>
          <w:lang w:val="ru-RU"/>
        </w:rPr>
        <w:t xml:space="preserve">– </w:t>
      </w:r>
      <w:proofErr w:type="spellStart"/>
      <w:r w:rsidRPr="00FF15B6">
        <w:rPr>
          <w:rFonts w:eastAsia="Arial"/>
          <w:b/>
          <w:color w:val="000000" w:themeColor="text1"/>
          <w:u w:val="single"/>
          <w:lang w:val="ru-RU"/>
        </w:rPr>
        <w:t>Удайпур</w:t>
      </w:r>
      <w:proofErr w:type="spellEnd"/>
      <w:r w:rsidRPr="00FF15B6">
        <w:rPr>
          <w:rFonts w:eastAsia="Arial"/>
          <w:b/>
          <w:color w:val="000000" w:themeColor="text1"/>
          <w:u w:val="single"/>
          <w:lang w:val="ru-RU"/>
        </w:rPr>
        <w:t xml:space="preserve"> – </w:t>
      </w:r>
      <w:proofErr w:type="spellStart"/>
      <w:r w:rsidRPr="00FF15B6">
        <w:rPr>
          <w:rFonts w:eastAsia="Arial"/>
          <w:b/>
          <w:color w:val="000000" w:themeColor="text1"/>
          <w:u w:val="single"/>
          <w:lang w:val="ru-RU"/>
        </w:rPr>
        <w:t>Ранакпур</w:t>
      </w:r>
      <w:proofErr w:type="spellEnd"/>
      <w:r w:rsidRPr="00FF15B6">
        <w:rPr>
          <w:rFonts w:eastAsia="Arial"/>
          <w:b/>
          <w:color w:val="000000" w:themeColor="text1"/>
          <w:u w:val="single"/>
          <w:lang w:val="ru-RU"/>
        </w:rPr>
        <w:t xml:space="preserve"> – </w:t>
      </w:r>
      <w:proofErr w:type="spellStart"/>
      <w:r w:rsidRPr="00FF15B6">
        <w:rPr>
          <w:rFonts w:eastAsia="Arial"/>
          <w:b/>
          <w:color w:val="000000" w:themeColor="text1"/>
          <w:u w:val="single"/>
          <w:lang w:val="ru-RU"/>
        </w:rPr>
        <w:t>Джодхпур</w:t>
      </w:r>
      <w:proofErr w:type="spellEnd"/>
      <w:r w:rsidRPr="00FF15B6">
        <w:rPr>
          <w:rFonts w:eastAsia="Arial"/>
          <w:b/>
          <w:color w:val="000000" w:themeColor="text1"/>
          <w:u w:val="single"/>
          <w:lang w:val="ru-RU"/>
        </w:rPr>
        <w:t xml:space="preserve">  – Джайпур – </w:t>
      </w:r>
      <w:proofErr w:type="spellStart"/>
      <w:r w:rsidRPr="00FF15B6">
        <w:rPr>
          <w:rFonts w:eastAsia="Arial"/>
          <w:b/>
          <w:color w:val="000000" w:themeColor="text1"/>
          <w:u w:val="single"/>
          <w:lang w:val="ru-RU"/>
        </w:rPr>
        <w:t>Агра</w:t>
      </w:r>
      <w:proofErr w:type="spellEnd"/>
      <w:r w:rsidRPr="00FF15B6">
        <w:rPr>
          <w:rFonts w:eastAsia="Arial"/>
          <w:b/>
          <w:color w:val="000000" w:themeColor="text1"/>
          <w:u w:val="single"/>
          <w:lang w:val="ru-RU"/>
        </w:rPr>
        <w:t xml:space="preserve"> </w:t>
      </w:r>
      <w:r w:rsidR="00A31814">
        <w:rPr>
          <w:rFonts w:eastAsia="Arial"/>
          <w:b/>
          <w:color w:val="000000" w:themeColor="text1"/>
          <w:u w:val="single"/>
          <w:lang w:val="ru-RU"/>
        </w:rPr>
        <w:t xml:space="preserve"> </w:t>
      </w:r>
      <w:r w:rsidRPr="00FF15B6">
        <w:rPr>
          <w:rFonts w:eastAsia="Arial"/>
          <w:b/>
          <w:color w:val="000000" w:themeColor="text1"/>
          <w:u w:val="single"/>
          <w:lang w:val="ru-RU"/>
        </w:rPr>
        <w:t>– Дели</w:t>
      </w:r>
    </w:p>
    <w:p w:rsidR="009E416D" w:rsidRDefault="009E416D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 w:themeColor="text1"/>
          <w:u w:val="single"/>
          <w:lang w:val="ru-RU"/>
        </w:rPr>
      </w:pPr>
    </w:p>
    <w:p w:rsidR="009E416D" w:rsidRPr="00FF15B6" w:rsidRDefault="009E416D" w:rsidP="00866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 w:themeColor="text1"/>
          <w:u w:val="single"/>
          <w:lang w:val="ru-RU"/>
        </w:rPr>
      </w:pPr>
      <w:r>
        <w:rPr>
          <w:rFonts w:eastAsia="Arial"/>
          <w:noProof/>
          <w:color w:val="000000" w:themeColor="text1"/>
          <w:u w:val="single"/>
          <w:lang w:val="ru-RU" w:eastAsia="ru-RU"/>
        </w:rPr>
        <w:drawing>
          <wp:inline distT="0" distB="0" distL="0" distR="0">
            <wp:extent cx="5244642" cy="3473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j_Mah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502" cy="347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031" w:rsidRPr="00FF15B6" w:rsidRDefault="00A52031" w:rsidP="008660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 w:themeColor="text1"/>
          <w:lang w:val="ru-RU"/>
        </w:rPr>
      </w:pPr>
    </w:p>
    <w:p w:rsidR="00A52031" w:rsidRPr="00A41E18" w:rsidRDefault="00A52031" w:rsidP="008660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lang w:val="ru-RU"/>
        </w:rPr>
      </w:pPr>
      <w:r w:rsidRPr="00FF15B6">
        <w:rPr>
          <w:rFonts w:eastAsia="Arial"/>
          <w:i/>
          <w:color w:val="000000" w:themeColor="text1"/>
          <w:lang w:val="ru-RU"/>
        </w:rPr>
        <w:t xml:space="preserve">Раджастхан напоминает калейдоскоп невероятно больших размеров, мозаика в котором не повторяется ни разу, сколько не верти. Площадь штата больше, чем территории Новой Зеландии и Ирландии вместе взятых, а по количеству исторических достопримечательностей с ним не сравнится никакой индийский штат-спасибо Великим Моголам и раджпутам. В Индии много городов: больших и крошечных, современных и </w:t>
      </w:r>
      <w:r w:rsidRPr="00A41E18">
        <w:rPr>
          <w:rFonts w:eastAsia="Arial"/>
          <w:i/>
          <w:lang w:val="ru-RU"/>
        </w:rPr>
        <w:t xml:space="preserve">заблудившихся в средневековье, но лишь Раджастхан славится своими цветными городами. Над желтой пустыней Тар возвышаются на холмах медового цвета неприступные крепости, а дворцы махараджей опоясаны разноцветными жилыми кварталами – розовыми в Джайпуре, синими </w:t>
      </w:r>
      <w:proofErr w:type="spellStart"/>
      <w:r w:rsidRPr="00A41E18">
        <w:rPr>
          <w:rFonts w:eastAsia="Arial"/>
          <w:i/>
          <w:lang w:val="ru-RU"/>
        </w:rPr>
        <w:t>Джодхпура</w:t>
      </w:r>
      <w:proofErr w:type="spellEnd"/>
      <w:r w:rsidRPr="00A41E18">
        <w:rPr>
          <w:rFonts w:eastAsia="Arial"/>
          <w:i/>
          <w:lang w:val="ru-RU"/>
        </w:rPr>
        <w:t xml:space="preserve"> и белыми города </w:t>
      </w:r>
      <w:proofErr w:type="spellStart"/>
      <w:r w:rsidRPr="00A41E18">
        <w:rPr>
          <w:rFonts w:eastAsia="Arial"/>
          <w:i/>
          <w:lang w:val="ru-RU"/>
        </w:rPr>
        <w:t>Удайпур</w:t>
      </w:r>
      <w:proofErr w:type="spellEnd"/>
      <w:r w:rsidRPr="00A41E18">
        <w:rPr>
          <w:rFonts w:eastAsia="Arial"/>
          <w:i/>
          <w:lang w:val="ru-RU"/>
        </w:rPr>
        <w:t>. Будто ненаписанные картины Моне и Ван Гога.</w:t>
      </w:r>
    </w:p>
    <w:p w:rsidR="00A52031" w:rsidRPr="00A41E18" w:rsidRDefault="00A52031" w:rsidP="008660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lang w:val="ru-RU"/>
        </w:rPr>
      </w:pPr>
    </w:p>
    <w:p w:rsidR="00CD5099" w:rsidRPr="00A41E18" w:rsidRDefault="00CD5099" w:rsidP="008660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Летим из Москвы прямым рейсом Аэрофлот. </w:t>
      </w:r>
    </w:p>
    <w:p w:rsidR="00F678EF" w:rsidRPr="00A41E18" w:rsidRDefault="00F678EF" w:rsidP="008660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lang w:val="ru-RU"/>
        </w:rPr>
      </w:pPr>
    </w:p>
    <w:p w:rsidR="007C10A0" w:rsidRPr="00D94EA4" w:rsidRDefault="007C10A0" w:rsidP="007C10A0">
      <w:pPr>
        <w:shd w:val="clear" w:color="auto" w:fill="F5F7FA"/>
        <w:ind w:left="0" w:hanging="2"/>
        <w:rPr>
          <w:color w:val="000000"/>
          <w:position w:val="0"/>
          <w:lang w:val="ru-RU" w:eastAsia="ru-RU"/>
        </w:rPr>
      </w:pPr>
      <w:r w:rsidRPr="00D94EA4">
        <w:rPr>
          <w:color w:val="000000"/>
          <w:lang w:val="ru-RU" w:eastAsia="ru-RU"/>
        </w:rPr>
        <w:t xml:space="preserve">17.04.2025, </w:t>
      </w:r>
      <w:r>
        <w:rPr>
          <w:color w:val="000000"/>
          <w:lang w:eastAsia="ru-RU"/>
        </w:rPr>
        <w:t>SU</w:t>
      </w:r>
      <w:r w:rsidRPr="00D94EA4">
        <w:rPr>
          <w:color w:val="000000"/>
          <w:lang w:val="ru-RU" w:eastAsia="ru-RU"/>
        </w:rPr>
        <w:t xml:space="preserve"> 232 </w:t>
      </w:r>
      <w:r>
        <w:rPr>
          <w:color w:val="000000"/>
          <w:lang w:val="ru-RU" w:eastAsia="ru-RU"/>
        </w:rPr>
        <w:t xml:space="preserve">Шереметьево </w:t>
      </w:r>
      <w:r w:rsidRPr="00D94EA4">
        <w:rPr>
          <w:color w:val="000000"/>
          <w:lang w:val="ru-RU" w:eastAsia="ru-RU"/>
        </w:rPr>
        <w:t xml:space="preserve">18:40 </w:t>
      </w:r>
      <w:r>
        <w:rPr>
          <w:color w:val="000000"/>
          <w:lang w:val="ru-RU" w:eastAsia="ru-RU"/>
        </w:rPr>
        <w:t xml:space="preserve">Дели </w:t>
      </w:r>
      <w:r w:rsidRPr="00D94EA4">
        <w:rPr>
          <w:color w:val="000000"/>
          <w:lang w:val="ru-RU" w:eastAsia="ru-RU"/>
        </w:rPr>
        <w:t xml:space="preserve">03:20 +1 </w:t>
      </w:r>
    </w:p>
    <w:p w:rsidR="007C10A0" w:rsidRPr="00D94EA4" w:rsidRDefault="007C10A0" w:rsidP="007C10A0">
      <w:pPr>
        <w:shd w:val="clear" w:color="auto" w:fill="F5F7FA"/>
        <w:ind w:left="0" w:hanging="2"/>
        <w:rPr>
          <w:color w:val="000000"/>
          <w:lang w:val="ru-RU" w:eastAsia="ru-RU"/>
        </w:rPr>
      </w:pPr>
      <w:r w:rsidRPr="00D94EA4">
        <w:rPr>
          <w:color w:val="000000"/>
          <w:lang w:val="ru-RU" w:eastAsia="ru-RU"/>
        </w:rPr>
        <w:t xml:space="preserve">27.04.2025, </w:t>
      </w:r>
      <w:r>
        <w:rPr>
          <w:color w:val="000000"/>
          <w:lang w:eastAsia="ru-RU"/>
        </w:rPr>
        <w:t>SU</w:t>
      </w:r>
      <w:r w:rsidRPr="00D94EA4">
        <w:rPr>
          <w:color w:val="000000"/>
          <w:lang w:val="ru-RU" w:eastAsia="ru-RU"/>
        </w:rPr>
        <w:t xml:space="preserve"> 233 </w:t>
      </w:r>
      <w:r w:rsidR="00D94EA4">
        <w:rPr>
          <w:color w:val="000000"/>
          <w:lang w:val="ru-RU" w:eastAsia="ru-RU"/>
        </w:rPr>
        <w:t xml:space="preserve">Дели </w:t>
      </w:r>
      <w:r w:rsidR="00D94EA4" w:rsidRPr="007C5716">
        <w:rPr>
          <w:color w:val="000000"/>
          <w:lang w:val="ru-RU" w:eastAsia="ru-RU"/>
        </w:rPr>
        <w:t>05:00</w:t>
      </w:r>
      <w:r w:rsidRPr="00D94EA4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>Шереметьево</w:t>
      </w:r>
      <w:r w:rsidRPr="00D94EA4">
        <w:rPr>
          <w:color w:val="000000"/>
          <w:lang w:val="ru-RU" w:eastAsia="ru-RU"/>
        </w:rPr>
        <w:t xml:space="preserve"> 09:00 </w:t>
      </w:r>
    </w:p>
    <w:p w:rsidR="00A41E18" w:rsidRPr="00D94EA4" w:rsidRDefault="00A41E18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lang w:val="ru-RU"/>
        </w:rPr>
      </w:pPr>
    </w:p>
    <w:p w:rsidR="00601D73" w:rsidRDefault="00F678EF" w:rsidP="00601D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 w:themeColor="text1"/>
          <w:lang w:val="ru-RU"/>
        </w:rPr>
      </w:pPr>
      <w:r w:rsidRPr="00A41E18">
        <w:rPr>
          <w:rFonts w:eastAsia="Arial"/>
          <w:b/>
          <w:lang w:val="ru-RU"/>
        </w:rPr>
        <w:t xml:space="preserve">Стоимость на человека при двухместном </w:t>
      </w:r>
      <w:r w:rsidRPr="00F678EF">
        <w:rPr>
          <w:rFonts w:eastAsia="Arial"/>
          <w:b/>
          <w:color w:val="000000" w:themeColor="text1"/>
          <w:lang w:val="ru-RU"/>
        </w:rPr>
        <w:t xml:space="preserve">размещении </w:t>
      </w:r>
      <w:r w:rsidR="00CE3ED9">
        <w:rPr>
          <w:rFonts w:eastAsia="Arial"/>
          <w:b/>
          <w:color w:val="000000" w:themeColor="text1"/>
          <w:lang w:val="ru-RU"/>
        </w:rPr>
        <w:t xml:space="preserve">в отелях </w:t>
      </w:r>
      <w:r w:rsidR="00262B2D">
        <w:rPr>
          <w:rFonts w:eastAsia="Arial"/>
          <w:b/>
          <w:color w:val="000000" w:themeColor="text1"/>
          <w:lang w:val="ru-RU"/>
        </w:rPr>
        <w:t>4</w:t>
      </w:r>
      <w:r w:rsidR="00CE3ED9">
        <w:rPr>
          <w:rFonts w:eastAsia="Arial"/>
          <w:b/>
          <w:color w:val="000000" w:themeColor="text1"/>
          <w:lang w:val="ru-RU"/>
        </w:rPr>
        <w:t xml:space="preserve">*, питание </w:t>
      </w:r>
      <w:r w:rsidR="00CE3ED9">
        <w:rPr>
          <w:rFonts w:eastAsia="Arial"/>
          <w:b/>
          <w:color w:val="000000" w:themeColor="text1"/>
          <w:lang w:val="en-US"/>
        </w:rPr>
        <w:t>HB</w:t>
      </w:r>
      <w:r w:rsidR="00CE3ED9">
        <w:rPr>
          <w:rFonts w:eastAsia="Arial"/>
          <w:b/>
          <w:color w:val="000000" w:themeColor="text1"/>
          <w:lang w:val="ru-RU"/>
        </w:rPr>
        <w:t>,</w:t>
      </w:r>
    </w:p>
    <w:p w:rsidR="00C22FFB" w:rsidRPr="0059277D" w:rsidRDefault="00C22FFB" w:rsidP="00C22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 w:themeColor="text1"/>
          <w:lang w:val="ru-RU"/>
        </w:rPr>
      </w:pPr>
      <w:r>
        <w:rPr>
          <w:rFonts w:eastAsia="Arial"/>
          <w:b/>
          <w:color w:val="000000" w:themeColor="text1"/>
          <w:lang w:val="ru-RU"/>
        </w:rPr>
        <w:t xml:space="preserve"> ½ </w:t>
      </w:r>
      <w:r>
        <w:rPr>
          <w:rFonts w:eastAsia="Arial"/>
          <w:b/>
          <w:color w:val="000000" w:themeColor="text1"/>
          <w:lang w:val="en-US"/>
        </w:rPr>
        <w:t>DBL</w:t>
      </w:r>
      <w:r w:rsidRPr="00C22FFB">
        <w:rPr>
          <w:rFonts w:eastAsia="Arial"/>
          <w:b/>
          <w:color w:val="000000" w:themeColor="text1"/>
          <w:lang w:val="ru-RU"/>
        </w:rPr>
        <w:t xml:space="preserve"> </w:t>
      </w:r>
      <w:r w:rsidR="0059277D">
        <w:rPr>
          <w:rFonts w:eastAsia="Arial"/>
          <w:b/>
          <w:color w:val="000000" w:themeColor="text1"/>
          <w:lang w:val="ru-RU"/>
        </w:rPr>
        <w:t>1420</w:t>
      </w:r>
      <w:r w:rsidR="00F678EF" w:rsidRPr="00F678EF">
        <w:rPr>
          <w:rFonts w:eastAsia="Arial"/>
          <w:b/>
          <w:color w:val="000000" w:themeColor="text1"/>
          <w:lang w:val="ru-RU"/>
        </w:rPr>
        <w:t xml:space="preserve"> </w:t>
      </w:r>
      <w:r w:rsidR="00F678EF" w:rsidRPr="00F678EF">
        <w:rPr>
          <w:rFonts w:eastAsia="Arial"/>
          <w:b/>
          <w:color w:val="000000" w:themeColor="text1"/>
          <w:lang w:val="en-US"/>
        </w:rPr>
        <w:t>USD</w:t>
      </w:r>
      <w:r w:rsidR="0059277D">
        <w:rPr>
          <w:rFonts w:eastAsia="Arial"/>
          <w:b/>
          <w:color w:val="000000" w:themeColor="text1"/>
          <w:lang w:val="ru-RU"/>
        </w:rPr>
        <w:t xml:space="preserve"> с прямым перелетом из Москвы</w:t>
      </w:r>
    </w:p>
    <w:p w:rsidR="00C22FFB" w:rsidRPr="00FF15B6" w:rsidRDefault="00C22FFB" w:rsidP="00C22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 w:themeColor="text1"/>
          <w:lang w:val="ru-RU"/>
        </w:rPr>
      </w:pPr>
    </w:p>
    <w:p w:rsidR="00A52031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 w:themeColor="text1"/>
          <w:lang w:val="ru-RU"/>
        </w:rPr>
      </w:pPr>
    </w:p>
    <w:p w:rsidR="0059277D" w:rsidRDefault="0059277D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 w:themeColor="text1"/>
          <w:lang w:val="ru-RU"/>
        </w:rPr>
      </w:pPr>
    </w:p>
    <w:p w:rsidR="0059277D" w:rsidRDefault="0059277D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 w:themeColor="text1"/>
          <w:lang w:val="ru-RU"/>
        </w:rPr>
      </w:pPr>
    </w:p>
    <w:p w:rsidR="0059277D" w:rsidRDefault="0059277D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 w:themeColor="text1"/>
          <w:lang w:val="ru-RU"/>
        </w:rPr>
      </w:pPr>
    </w:p>
    <w:p w:rsidR="0059277D" w:rsidRPr="00C22FFB" w:rsidRDefault="0059277D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 w:themeColor="text1"/>
          <w:lang w:val="ru-RU"/>
        </w:rPr>
      </w:pP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u w:val="single"/>
          <w:lang w:val="ru-RU"/>
        </w:rPr>
      </w:pPr>
      <w:r w:rsidRPr="00FF15B6">
        <w:rPr>
          <w:rFonts w:eastAsia="Arial"/>
          <w:b/>
          <w:color w:val="000000" w:themeColor="text1"/>
          <w:u w:val="single"/>
          <w:lang w:val="ru-RU"/>
        </w:rPr>
        <w:lastRenderedPageBreak/>
        <w:t>Программа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>17.04.2025 День 1. Вылет в Дели (Международный рейс)</w:t>
      </w:r>
    </w:p>
    <w:p w:rsidR="00A52031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>Семьсот лет назад итальянский купец Марко Поло, после путешествия по Индостану, написал «Книгу чудес света». Сегодня прямой перелет в Индию занимает меньше времени, чем прочтение этого фолианта. А чудес за прошедшие столетия только добавилось.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>18.04.2025 День 2. Дели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>Прибытие в Дели на регулярном рейсе одной из международных авиакомпаний. После прохождения формальностей и получения багажа в аэропорту Нью-Дели (Терминал-3), встреча с представителем нашей компании. Вас ждет традиционное индийское приветствие «</w:t>
      </w:r>
      <w:proofErr w:type="spellStart"/>
      <w:r w:rsidRPr="005F67A9">
        <w:rPr>
          <w:rFonts w:eastAsia="Arial"/>
          <w:color w:val="000000" w:themeColor="text1"/>
          <w:lang w:val="ru-RU"/>
        </w:rPr>
        <w:t>Свагат</w:t>
      </w:r>
      <w:proofErr w:type="spellEnd"/>
      <w:r w:rsidRPr="005F67A9">
        <w:rPr>
          <w:rFonts w:eastAsia="Arial"/>
          <w:color w:val="000000" w:themeColor="text1"/>
          <w:lang w:val="ru-RU"/>
        </w:rPr>
        <w:t>» с гирляндой из цветов. После приветствия трансфер и размещение в отеле.</w:t>
      </w:r>
      <w:r w:rsidR="007C5716">
        <w:rPr>
          <w:rFonts w:eastAsia="Arial"/>
          <w:color w:val="000000" w:themeColor="text1"/>
          <w:lang w:val="ru-RU"/>
        </w:rPr>
        <w:t xml:space="preserve"> Завтрак.</w:t>
      </w:r>
      <w:r w:rsidRPr="005F67A9">
        <w:rPr>
          <w:rFonts w:eastAsia="Arial"/>
          <w:color w:val="000000" w:themeColor="text1"/>
          <w:lang w:val="ru-RU"/>
        </w:rPr>
        <w:t xml:space="preserve"> Короткий отдых</w:t>
      </w:r>
      <w:r w:rsidR="007C5716">
        <w:rPr>
          <w:rFonts w:eastAsia="Arial"/>
          <w:color w:val="000000" w:themeColor="text1"/>
          <w:lang w:val="ru-RU"/>
        </w:rPr>
        <w:t>.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В 12.00, после отдыха обзорная экскурсия по Дели. Дели - столица современной Индии. Много династий и правителей процветали на его королевской земле за прошедшие три тысячи лет. Наследие их все еще живет во многих памятниках, от мавзолея Королей </w:t>
      </w:r>
      <w:proofErr w:type="spellStart"/>
      <w:r w:rsidRPr="005F67A9">
        <w:rPr>
          <w:rFonts w:eastAsia="Arial"/>
          <w:color w:val="000000" w:themeColor="text1"/>
          <w:lang w:val="ru-RU"/>
        </w:rPr>
        <w:t>Лоди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13-го века до зданий Британской Империи, таких как Здание парламента или Президентский дворец. В программу включен осмотр Ворот Индии, Президентского Дворца и здания правительства (со стороны), храма Лотоса (со стороны) и храма </w:t>
      </w:r>
      <w:proofErr w:type="spellStart"/>
      <w:r w:rsidRPr="005F67A9">
        <w:rPr>
          <w:rFonts w:eastAsia="Arial"/>
          <w:color w:val="000000" w:themeColor="text1"/>
          <w:lang w:val="ru-RU"/>
        </w:rPr>
        <w:t>Акшардхам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а также минарета </w:t>
      </w:r>
      <w:proofErr w:type="spellStart"/>
      <w:r w:rsidRPr="005F67A9">
        <w:rPr>
          <w:rFonts w:eastAsia="Arial"/>
          <w:color w:val="000000" w:themeColor="text1"/>
          <w:lang w:val="ru-RU"/>
        </w:rPr>
        <w:t>Кутуба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Храм Лотоса (закрыт по понедельникам) - один из самых удивительных храмов Индии. Построенный в форме цветка лотоса он является самым большим и красивым </w:t>
      </w:r>
      <w:proofErr w:type="spellStart"/>
      <w:r w:rsidRPr="005F67A9">
        <w:rPr>
          <w:rFonts w:eastAsia="Arial"/>
          <w:color w:val="000000" w:themeColor="text1"/>
          <w:lang w:val="ru-RU"/>
        </w:rPr>
        <w:t>бахаистским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храмом и служит символом для приверженцев этой веры по всему свету.  Ещё одно культовое место – 72-метровый минарет </w:t>
      </w:r>
      <w:proofErr w:type="spellStart"/>
      <w:r w:rsidRPr="005F67A9">
        <w:rPr>
          <w:rFonts w:eastAsia="Arial"/>
          <w:color w:val="000000" w:themeColor="text1"/>
          <w:lang w:val="ru-RU"/>
        </w:rPr>
        <w:t>Кутуб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– </w:t>
      </w:r>
      <w:proofErr w:type="spellStart"/>
      <w:r w:rsidRPr="005F67A9">
        <w:rPr>
          <w:rFonts w:eastAsia="Arial"/>
          <w:color w:val="000000" w:themeColor="text1"/>
          <w:lang w:val="ru-RU"/>
        </w:rPr>
        <w:t>Минар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построенный в XII–XIV веках, украшенный каллиграфической вязью и являющийся символом мусульманского владычества в Дели. Далее мы едим смотреть </w:t>
      </w:r>
      <w:proofErr w:type="spellStart"/>
      <w:r w:rsidRPr="005F67A9">
        <w:rPr>
          <w:rFonts w:eastAsia="Arial"/>
          <w:color w:val="000000" w:themeColor="text1"/>
          <w:lang w:val="ru-RU"/>
        </w:rPr>
        <w:t>Акшардхам</w:t>
      </w:r>
      <w:proofErr w:type="spellEnd"/>
      <w:r w:rsidRPr="005F67A9">
        <w:rPr>
          <w:rFonts w:eastAsia="Arial"/>
          <w:color w:val="000000" w:themeColor="text1"/>
          <w:lang w:val="ru-RU"/>
        </w:rPr>
        <w:t>– один из самых грандиозных индуистских храмов в мире, который вошёл в Книгу Рекордов Гиннеса. Высота дворца составляет 42 м, ширина и длина 94 и 106 м. Он украшен 234 колоннами, 9 величественными куполами, 20 четырехгранными башенками и более 20 тысяч статуй. По периметру здания располагаются фигуры 148 слонов. Наружная часть храма покрыта розовым камнем, что символизирует любовь, внутренняя - белым мрамором, как знак чистоты и Абсолюта. На самом деле это даже не храм, а целый комплекс со светомузыкальным фонтаном, скульптурами, каналы, по которым можно плавать на лодках.</w:t>
      </w:r>
    </w:p>
    <w:p w:rsidR="00A52031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>Ночь и ужин в отеле в Дели.</w:t>
      </w:r>
    </w:p>
    <w:p w:rsidR="005F67A9" w:rsidRPr="00FF15B6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color w:val="000000" w:themeColor="text1"/>
          <w:lang w:val="ru-RU"/>
        </w:rPr>
      </w:pP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 xml:space="preserve">19.04.2025 День 3. Дели –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Пушкар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 xml:space="preserve">  (поезд 18.20 – 23.55)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Днем после 12.00 продолжение осмотра экскурсии по Дели, затем трансфер на ЖД станцию на вечерний поезд до </w:t>
      </w:r>
      <w:proofErr w:type="spellStart"/>
      <w:r w:rsidRPr="005F67A9">
        <w:rPr>
          <w:rFonts w:eastAsia="Arial"/>
          <w:color w:val="000000" w:themeColor="text1"/>
          <w:lang w:val="ru-RU"/>
        </w:rPr>
        <w:t>Пушкара</w:t>
      </w:r>
      <w:proofErr w:type="spellEnd"/>
      <w:r w:rsidRPr="005F67A9">
        <w:rPr>
          <w:rFonts w:eastAsia="Arial"/>
          <w:color w:val="000000" w:themeColor="text1"/>
          <w:lang w:val="ru-RU"/>
        </w:rPr>
        <w:t>. Город является священным у индусов и имеет статус «</w:t>
      </w:r>
      <w:proofErr w:type="spellStart"/>
      <w:r w:rsidRPr="005F67A9">
        <w:rPr>
          <w:rFonts w:eastAsia="Arial"/>
          <w:color w:val="000000" w:themeColor="text1"/>
          <w:lang w:val="ru-RU"/>
        </w:rPr>
        <w:t>тиртхарадж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», король всех паломнических мест. Храм бога-творца Брахмы, стоящий здесь - один из немногих в Индии, посвященных ему. </w:t>
      </w:r>
      <w:proofErr w:type="spellStart"/>
      <w:r w:rsidRPr="005F67A9">
        <w:rPr>
          <w:rFonts w:eastAsia="Arial"/>
          <w:color w:val="000000" w:themeColor="text1"/>
          <w:lang w:val="ru-RU"/>
        </w:rPr>
        <w:t>Полегенде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</w:t>
      </w:r>
      <w:proofErr w:type="spellStart"/>
      <w:r w:rsidRPr="005F67A9">
        <w:rPr>
          <w:rFonts w:eastAsia="Arial"/>
          <w:color w:val="000000" w:themeColor="text1"/>
          <w:lang w:val="ru-RU"/>
        </w:rPr>
        <w:t>Пушкар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построили на месте, где бог Брахма уронил цветок 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лотоса, который убил демона. Озеро образовали воды, излившиеся из трех мест, которых коснулся лотос. Грехи паломников можно смыть святой водой, достаточно принять омовение в озере </w:t>
      </w:r>
      <w:proofErr w:type="spellStart"/>
      <w:r w:rsidRPr="005F67A9">
        <w:rPr>
          <w:rFonts w:eastAsia="Arial"/>
          <w:color w:val="000000" w:themeColor="text1"/>
          <w:lang w:val="ru-RU"/>
        </w:rPr>
        <w:t>Пушкар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Около озера построены 52 </w:t>
      </w:r>
      <w:proofErr w:type="spellStart"/>
      <w:r w:rsidRPr="005F67A9">
        <w:rPr>
          <w:rFonts w:eastAsia="Arial"/>
          <w:color w:val="000000" w:themeColor="text1"/>
          <w:lang w:val="ru-RU"/>
        </w:rPr>
        <w:t>гхата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ступени. Считается, что на </w:t>
      </w:r>
      <w:proofErr w:type="spellStart"/>
      <w:r w:rsidRPr="005F67A9">
        <w:rPr>
          <w:rFonts w:eastAsia="Arial"/>
          <w:color w:val="000000" w:themeColor="text1"/>
          <w:lang w:val="ru-RU"/>
        </w:rPr>
        <w:t>ВарахаГхате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являлся сам бог Вишну в воплощении вепря.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После прибытия на железнодорожный вокзал </w:t>
      </w:r>
      <w:proofErr w:type="spellStart"/>
      <w:r w:rsidRPr="005F67A9">
        <w:rPr>
          <w:rFonts w:eastAsia="Arial"/>
          <w:color w:val="000000" w:themeColor="text1"/>
          <w:lang w:val="ru-RU"/>
        </w:rPr>
        <w:t>Аджмера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мы отправимся в </w:t>
      </w:r>
      <w:proofErr w:type="spellStart"/>
      <w:r w:rsidRPr="005F67A9">
        <w:rPr>
          <w:rFonts w:eastAsia="Arial"/>
          <w:color w:val="000000" w:themeColor="text1"/>
          <w:lang w:val="ru-RU"/>
        </w:rPr>
        <w:t>Пушкар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и разместимся в отеле. </w:t>
      </w:r>
    </w:p>
    <w:p w:rsidR="00A52031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>Ночь в Пушкаре.</w:t>
      </w:r>
    </w:p>
    <w:p w:rsidR="005F67A9" w:rsidRPr="00FF15B6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 xml:space="preserve">20.04.2025 День 4.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Пушкар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 xml:space="preserve"> –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Удайпур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 xml:space="preserve"> (250 км – 5 часов).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Утром после завтрака посещение Храма Брахмы и Озера. После завтрака отъезд в </w:t>
      </w:r>
      <w:proofErr w:type="spellStart"/>
      <w:r w:rsidRPr="005F67A9">
        <w:rPr>
          <w:rFonts w:eastAsia="Arial"/>
          <w:color w:val="000000" w:themeColor="text1"/>
          <w:lang w:val="ru-RU"/>
        </w:rPr>
        <w:t>Удайпур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– белый город. В переводе с санскрита его имя звучит «Город восходящего солнца», после разрушения предыдущей столицы </w:t>
      </w:r>
      <w:proofErr w:type="spellStart"/>
      <w:r w:rsidRPr="005F67A9">
        <w:rPr>
          <w:rFonts w:eastAsia="Arial"/>
          <w:color w:val="000000" w:themeColor="text1"/>
          <w:lang w:val="ru-RU"/>
        </w:rPr>
        <w:t>меварского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княжества </w:t>
      </w:r>
      <w:proofErr w:type="spellStart"/>
      <w:r w:rsidRPr="005F67A9">
        <w:rPr>
          <w:rFonts w:eastAsia="Arial"/>
          <w:color w:val="000000" w:themeColor="text1"/>
          <w:lang w:val="ru-RU"/>
        </w:rPr>
        <w:t>Читторгарха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махараджа </w:t>
      </w:r>
      <w:proofErr w:type="spellStart"/>
      <w:r w:rsidRPr="005F67A9">
        <w:rPr>
          <w:rFonts w:eastAsia="Arial"/>
          <w:color w:val="000000" w:themeColor="text1"/>
          <w:lang w:val="ru-RU"/>
        </w:rPr>
        <w:t>Удай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5F67A9">
        <w:rPr>
          <w:rFonts w:eastAsia="Arial"/>
          <w:color w:val="000000" w:themeColor="text1"/>
          <w:lang w:val="ru-RU"/>
        </w:rPr>
        <w:lastRenderedPageBreak/>
        <w:t>Синг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в 1559 году основал новую, на берегах озер. Не удивительно, что в таком удивительном месте появилась на свет изящная красавица- пантера </w:t>
      </w:r>
      <w:proofErr w:type="spellStart"/>
      <w:r w:rsidRPr="005F67A9">
        <w:rPr>
          <w:rFonts w:eastAsia="Arial"/>
          <w:color w:val="000000" w:themeColor="text1"/>
          <w:lang w:val="ru-RU"/>
        </w:rPr>
        <w:t>Багира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из </w:t>
      </w:r>
      <w:proofErr w:type="spellStart"/>
      <w:r w:rsidRPr="005F67A9">
        <w:rPr>
          <w:rFonts w:eastAsia="Arial"/>
          <w:color w:val="000000" w:themeColor="text1"/>
          <w:lang w:val="ru-RU"/>
        </w:rPr>
        <w:t>киплинговской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«Книги джунглей». Размещение в отеле.</w:t>
      </w:r>
    </w:p>
    <w:p w:rsidR="00A52031" w:rsidRPr="00FF15B6" w:rsidRDefault="00A52031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color w:val="000000" w:themeColor="text1"/>
          <w:lang w:val="ru-RU"/>
        </w:rPr>
        <w:t xml:space="preserve"> </w:t>
      </w:r>
      <w:r w:rsidRPr="00FF15B6">
        <w:rPr>
          <w:rFonts w:eastAsia="Arial"/>
          <w:b/>
          <w:color w:val="000000" w:themeColor="text1"/>
          <w:lang w:val="ru-RU"/>
        </w:rPr>
        <w:t xml:space="preserve">Ночь и ужин в </w:t>
      </w:r>
      <w:proofErr w:type="spellStart"/>
      <w:r w:rsidRPr="00FF15B6">
        <w:rPr>
          <w:rFonts w:eastAsia="Arial"/>
          <w:b/>
          <w:color w:val="000000" w:themeColor="text1"/>
          <w:lang w:val="ru-RU"/>
        </w:rPr>
        <w:t>Удайпуре</w:t>
      </w:r>
      <w:proofErr w:type="spellEnd"/>
      <w:r w:rsidRPr="00FF15B6">
        <w:rPr>
          <w:rFonts w:eastAsia="Arial"/>
          <w:b/>
          <w:color w:val="000000" w:themeColor="text1"/>
          <w:lang w:val="ru-RU"/>
        </w:rPr>
        <w:t>.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 xml:space="preserve">21.04.2025 День 5.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Удайпур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>.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Утром после завтрака экскурсия по </w:t>
      </w:r>
      <w:proofErr w:type="spellStart"/>
      <w:r w:rsidRPr="005F67A9">
        <w:rPr>
          <w:rFonts w:eastAsia="Arial"/>
          <w:color w:val="000000" w:themeColor="text1"/>
          <w:lang w:val="ru-RU"/>
        </w:rPr>
        <w:t>Удайпуру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Монументальный Городской Дворцовый комплекс возводился вдоль озера </w:t>
      </w:r>
      <w:proofErr w:type="spellStart"/>
      <w:r w:rsidRPr="005F67A9">
        <w:rPr>
          <w:rFonts w:eastAsia="Arial"/>
          <w:color w:val="000000" w:themeColor="text1"/>
          <w:lang w:val="ru-RU"/>
        </w:rPr>
        <w:t>Пичола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начиная с XVI века. Сейчас это целый город в городе, состоящий из одиннадцати дворцов, соединенных между собой, которые возводили век за веком 22 раджи. Отсюда и такое смешение стилей, площадей, улиц и музеев.  Общая площадь комплекса 2 гектара. 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Программа продолжается в </w:t>
      </w:r>
      <w:proofErr w:type="spellStart"/>
      <w:r w:rsidRPr="005F67A9">
        <w:rPr>
          <w:rFonts w:eastAsia="Arial"/>
          <w:color w:val="000000" w:themeColor="text1"/>
          <w:lang w:val="ru-RU"/>
        </w:rPr>
        <w:t>Сэхилион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5F67A9">
        <w:rPr>
          <w:rFonts w:eastAsia="Arial"/>
          <w:color w:val="000000" w:themeColor="text1"/>
          <w:lang w:val="ru-RU"/>
        </w:rPr>
        <w:t>ки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Бари или «Саду честных дев», который разбили для жен правителей в XVIII веке. Фонтаны, сады с розами и бассейны с лотосами располагают гуляющих в нем к романтическому настрою.  Далее наш путь лежит в храм </w:t>
      </w:r>
      <w:proofErr w:type="spellStart"/>
      <w:r w:rsidRPr="005F67A9">
        <w:rPr>
          <w:rFonts w:eastAsia="Arial"/>
          <w:color w:val="000000" w:themeColor="text1"/>
          <w:lang w:val="ru-RU"/>
        </w:rPr>
        <w:t>Джагдиша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возвышающийся немного к северу от Городского Дворца. Построенный в 1652 году, храм посвящен Вишну, его внешние стены украшены резьбой с фигурами бога, сценами из жизни Кришны. Просторный холл - </w:t>
      </w:r>
      <w:proofErr w:type="spellStart"/>
      <w:r w:rsidRPr="005F67A9">
        <w:rPr>
          <w:rFonts w:eastAsia="Arial"/>
          <w:color w:val="000000" w:themeColor="text1"/>
          <w:lang w:val="ru-RU"/>
        </w:rPr>
        <w:t>мандапа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ведет к святилищу, в котором находится статуя </w:t>
      </w:r>
      <w:proofErr w:type="spellStart"/>
      <w:r w:rsidRPr="005F67A9">
        <w:rPr>
          <w:rFonts w:eastAsia="Arial"/>
          <w:color w:val="000000" w:themeColor="text1"/>
          <w:lang w:val="ru-RU"/>
        </w:rPr>
        <w:t>Джаганатха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из черного вулканического камня. В маленьком приподнятом алтаре перед храмом стоит бронзовое изображение </w:t>
      </w:r>
      <w:proofErr w:type="spellStart"/>
      <w:r w:rsidRPr="005F67A9">
        <w:rPr>
          <w:rFonts w:eastAsia="Arial"/>
          <w:color w:val="000000" w:themeColor="text1"/>
          <w:lang w:val="ru-RU"/>
        </w:rPr>
        <w:t>Гаруды</w:t>
      </w:r>
      <w:proofErr w:type="spellEnd"/>
      <w:r w:rsidRPr="005F67A9">
        <w:rPr>
          <w:rFonts w:eastAsia="Arial"/>
          <w:color w:val="000000" w:themeColor="text1"/>
          <w:lang w:val="ru-RU"/>
        </w:rPr>
        <w:t>, воздушное средство передвижения бога Вишну.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На закате будет возможность совершить небольшую лодочную прогулку по рукотворному озеру </w:t>
      </w:r>
      <w:proofErr w:type="spellStart"/>
      <w:r w:rsidRPr="005F67A9">
        <w:rPr>
          <w:rFonts w:eastAsia="Arial"/>
          <w:color w:val="000000" w:themeColor="text1"/>
          <w:lang w:val="ru-RU"/>
        </w:rPr>
        <w:t>Пичола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 На нем находятся два острова с белоснежными сооружениями - </w:t>
      </w:r>
      <w:proofErr w:type="spellStart"/>
      <w:r w:rsidRPr="005F67A9">
        <w:rPr>
          <w:rFonts w:eastAsia="Arial"/>
          <w:color w:val="000000" w:themeColor="text1"/>
          <w:lang w:val="ru-RU"/>
        </w:rPr>
        <w:t>Джагнивас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на одном из которых открыт фешенебельный отель, успевший «засветиться» в фильме о Бонде. Ночь в отеле. </w:t>
      </w:r>
    </w:p>
    <w:p w:rsidR="00A52031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 xml:space="preserve">Ночь и ужин в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Удайпуре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>.</w:t>
      </w:r>
    </w:p>
    <w:p w:rsidR="005F67A9" w:rsidRPr="00FF15B6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b/>
          <w:color w:val="000000" w:themeColor="text1"/>
          <w:lang w:val="ru-RU"/>
        </w:rPr>
        <w:t xml:space="preserve">День 6. </w:t>
      </w:r>
      <w:proofErr w:type="spellStart"/>
      <w:r w:rsidRPr="00FF15B6">
        <w:rPr>
          <w:rFonts w:eastAsia="Arial"/>
          <w:b/>
          <w:color w:val="000000" w:themeColor="text1"/>
          <w:lang w:val="ru-RU"/>
        </w:rPr>
        <w:t>Удайпур</w:t>
      </w:r>
      <w:proofErr w:type="spellEnd"/>
      <w:r w:rsidRPr="00FF15B6">
        <w:rPr>
          <w:rFonts w:eastAsia="Arial"/>
          <w:b/>
          <w:color w:val="000000" w:themeColor="text1"/>
          <w:lang w:val="ru-RU"/>
        </w:rPr>
        <w:t xml:space="preserve"> – </w:t>
      </w:r>
      <w:proofErr w:type="spellStart"/>
      <w:r w:rsidRPr="00FF15B6">
        <w:rPr>
          <w:rFonts w:eastAsia="Arial"/>
          <w:b/>
          <w:color w:val="000000" w:themeColor="text1"/>
          <w:lang w:val="ru-RU"/>
        </w:rPr>
        <w:t>Ранакпур</w:t>
      </w:r>
      <w:proofErr w:type="spellEnd"/>
      <w:r w:rsidRPr="00FF15B6">
        <w:rPr>
          <w:rFonts w:eastAsia="Arial"/>
          <w:b/>
          <w:color w:val="000000" w:themeColor="text1"/>
          <w:lang w:val="ru-RU"/>
        </w:rPr>
        <w:t xml:space="preserve"> – </w:t>
      </w:r>
      <w:proofErr w:type="spellStart"/>
      <w:r w:rsidRPr="00FF15B6">
        <w:rPr>
          <w:rFonts w:eastAsia="Arial"/>
          <w:b/>
          <w:color w:val="000000" w:themeColor="text1"/>
          <w:lang w:val="ru-RU"/>
        </w:rPr>
        <w:t>Джодхпур</w:t>
      </w:r>
      <w:proofErr w:type="spellEnd"/>
      <w:r w:rsidRPr="00FF15B6">
        <w:rPr>
          <w:rFonts w:eastAsia="Arial"/>
          <w:b/>
          <w:color w:val="000000" w:themeColor="text1"/>
          <w:lang w:val="ru-RU"/>
        </w:rPr>
        <w:t xml:space="preserve"> (290 км - 6 часов)</w:t>
      </w:r>
      <w:r w:rsidR="00F678EF">
        <w:rPr>
          <w:rFonts w:eastAsia="Arial"/>
          <w:b/>
          <w:color w:val="000000" w:themeColor="text1"/>
          <w:lang w:val="ru-RU"/>
        </w:rPr>
        <w:t xml:space="preserve"> 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color w:val="000000" w:themeColor="text1"/>
          <w:lang w:val="ru-RU"/>
        </w:rPr>
        <w:t xml:space="preserve">После завтрака выезжаем в </w:t>
      </w:r>
      <w:proofErr w:type="spellStart"/>
      <w:r w:rsidRPr="00FF15B6">
        <w:rPr>
          <w:rFonts w:eastAsia="Arial"/>
          <w:b/>
          <w:color w:val="000000" w:themeColor="text1"/>
          <w:lang w:val="ru-RU"/>
        </w:rPr>
        <w:t>Джодхпур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 через </w:t>
      </w:r>
      <w:proofErr w:type="spellStart"/>
      <w:r w:rsidRPr="00FF15B6">
        <w:rPr>
          <w:rFonts w:eastAsia="Arial"/>
          <w:color w:val="000000" w:themeColor="text1"/>
          <w:lang w:val="ru-RU"/>
        </w:rPr>
        <w:t>Ранакпур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, где посмотрим небольшой Храм солнца и великолепный </w:t>
      </w:r>
      <w:proofErr w:type="spellStart"/>
      <w:r w:rsidRPr="00FF15B6">
        <w:rPr>
          <w:rFonts w:eastAsia="Arial"/>
          <w:color w:val="000000" w:themeColor="text1"/>
          <w:lang w:val="ru-RU"/>
        </w:rPr>
        <w:t>джайнистский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 храмовый комплекс. Главный храм </w:t>
      </w:r>
      <w:proofErr w:type="spellStart"/>
      <w:r w:rsidRPr="00FF15B6">
        <w:rPr>
          <w:rFonts w:eastAsia="Arial"/>
          <w:color w:val="000000" w:themeColor="text1"/>
          <w:lang w:val="ru-RU"/>
        </w:rPr>
        <w:t>Ранакпура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 выстроен почти целиком из белого мрамора и посвящен первому из двадцати четырех </w:t>
      </w:r>
      <w:proofErr w:type="spellStart"/>
      <w:r w:rsidRPr="00FF15B6">
        <w:rPr>
          <w:rFonts w:eastAsia="Arial"/>
          <w:color w:val="000000" w:themeColor="text1"/>
          <w:lang w:val="ru-RU"/>
        </w:rPr>
        <w:t>тиртханкаров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 (строителю брода) </w:t>
      </w:r>
      <w:proofErr w:type="spellStart"/>
      <w:r w:rsidRPr="00FF15B6">
        <w:rPr>
          <w:rFonts w:eastAsia="Arial"/>
          <w:color w:val="000000" w:themeColor="text1"/>
          <w:lang w:val="ru-RU"/>
        </w:rPr>
        <w:t>Адинатху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, достигшего просветлению. Лежит он в долине </w:t>
      </w:r>
      <w:proofErr w:type="spellStart"/>
      <w:r w:rsidRPr="00FF15B6">
        <w:rPr>
          <w:rFonts w:eastAsia="Arial"/>
          <w:color w:val="000000" w:themeColor="text1"/>
          <w:lang w:val="ru-RU"/>
        </w:rPr>
        <w:t>Аравали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, примерно в ста километрах от </w:t>
      </w:r>
      <w:proofErr w:type="spellStart"/>
      <w:r w:rsidRPr="00FF15B6">
        <w:rPr>
          <w:rFonts w:eastAsia="Arial"/>
          <w:color w:val="000000" w:themeColor="text1"/>
          <w:lang w:val="ru-RU"/>
        </w:rPr>
        <w:t>Удайпура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. Храм состоит из 29 залов, держится на 1444 колонах, каждая высотой 12 метров. При этом ни одна из них не повторяет другую и не перекрывает вид на статую </w:t>
      </w:r>
      <w:proofErr w:type="spellStart"/>
      <w:r w:rsidRPr="00FF15B6">
        <w:rPr>
          <w:rFonts w:eastAsia="Arial"/>
          <w:color w:val="000000" w:themeColor="text1"/>
          <w:lang w:val="ru-RU"/>
        </w:rPr>
        <w:t>тиртханкара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. Название храма - храм </w:t>
      </w:r>
      <w:proofErr w:type="spellStart"/>
      <w:r w:rsidRPr="00FF15B6">
        <w:rPr>
          <w:rFonts w:eastAsia="Arial"/>
          <w:color w:val="000000" w:themeColor="text1"/>
          <w:lang w:val="ru-RU"/>
        </w:rPr>
        <w:t>Ришабдевы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, но кроме него есть другое название - </w:t>
      </w:r>
      <w:proofErr w:type="spellStart"/>
      <w:r w:rsidRPr="00FF15B6">
        <w:rPr>
          <w:rFonts w:eastAsia="Arial"/>
          <w:color w:val="000000" w:themeColor="text1"/>
          <w:lang w:val="ru-RU"/>
        </w:rPr>
        <w:t>Чатурмукха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 (</w:t>
      </w:r>
      <w:proofErr w:type="spellStart"/>
      <w:r w:rsidRPr="00FF15B6">
        <w:rPr>
          <w:rFonts w:eastAsia="Arial"/>
          <w:color w:val="000000" w:themeColor="text1"/>
          <w:lang w:val="ru-RU"/>
        </w:rPr>
        <w:t>четырехликий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). По легенде, храм строился в </w:t>
      </w:r>
      <w:r w:rsidRPr="00FF15B6">
        <w:rPr>
          <w:rFonts w:eastAsia="Arial"/>
          <w:color w:val="000000" w:themeColor="text1"/>
        </w:rPr>
        <w:t>XV</w:t>
      </w:r>
      <w:r w:rsidRPr="00FF15B6">
        <w:rPr>
          <w:rFonts w:eastAsia="Arial"/>
          <w:color w:val="000000" w:themeColor="text1"/>
          <w:lang w:val="ru-RU"/>
        </w:rPr>
        <w:t xml:space="preserve"> веке четырьмя верующими в течение пятидесяти лет.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color w:val="000000" w:themeColor="text1"/>
          <w:lang w:val="ru-RU"/>
        </w:rPr>
        <w:t xml:space="preserve">Из города белого пребываем в город синий, где размещаемся в отеле. </w:t>
      </w:r>
      <w:bookmarkStart w:id="0" w:name="bookmark=id.gjdgxs" w:colFirst="0" w:colLast="0"/>
      <w:bookmarkEnd w:id="0"/>
      <w:proofErr w:type="spellStart"/>
      <w:r w:rsidRPr="00FF15B6">
        <w:rPr>
          <w:rFonts w:eastAsia="Arial"/>
          <w:color w:val="000000" w:themeColor="text1"/>
          <w:lang w:val="ru-RU"/>
        </w:rPr>
        <w:t>Джодхпур</w:t>
      </w:r>
      <w:proofErr w:type="spellEnd"/>
      <w:r w:rsidRPr="00FF15B6">
        <w:rPr>
          <w:rFonts w:eastAsia="Arial"/>
          <w:color w:val="000000" w:themeColor="text1"/>
          <w:lang w:val="ru-RU"/>
        </w:rPr>
        <w:t xml:space="preserve"> - блестящая смесь современной и традиционной архитектуры, отраженной в его многочисленных дворцах. Очаровательные форты, храмы и другие королевские здания сохранили средневековый характер и поделятся им с нами. 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b/>
          <w:color w:val="000000" w:themeColor="text1"/>
          <w:lang w:val="ru-RU"/>
        </w:rPr>
        <w:t xml:space="preserve">Ночь и ужин в </w:t>
      </w:r>
      <w:proofErr w:type="spellStart"/>
      <w:r w:rsidRPr="00FF15B6">
        <w:rPr>
          <w:rFonts w:eastAsia="Arial"/>
          <w:b/>
          <w:color w:val="000000" w:themeColor="text1"/>
          <w:lang w:val="ru-RU"/>
        </w:rPr>
        <w:t>Джодхпуре</w:t>
      </w:r>
      <w:proofErr w:type="spellEnd"/>
      <w:r w:rsidRPr="00FF15B6">
        <w:rPr>
          <w:rFonts w:eastAsia="Arial"/>
          <w:b/>
          <w:color w:val="000000" w:themeColor="text1"/>
          <w:lang w:val="ru-RU"/>
        </w:rPr>
        <w:t>.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color w:val="000000" w:themeColor="text1"/>
          <w:lang w:val="ru-RU"/>
        </w:rPr>
      </w:pP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 xml:space="preserve">22.04.2025 День 6.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Удайпур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 xml:space="preserve"> –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Ранакпур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 xml:space="preserve"> –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Джодхпур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 xml:space="preserve"> (290 км - 6 часов)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После завтрака выезжаем в </w:t>
      </w:r>
      <w:proofErr w:type="spellStart"/>
      <w:r w:rsidRPr="005F67A9">
        <w:rPr>
          <w:rFonts w:eastAsia="Arial"/>
          <w:color w:val="000000" w:themeColor="text1"/>
          <w:lang w:val="ru-RU"/>
        </w:rPr>
        <w:t>Джодхпур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через </w:t>
      </w:r>
      <w:proofErr w:type="spellStart"/>
      <w:r w:rsidRPr="005F67A9">
        <w:rPr>
          <w:rFonts w:eastAsia="Arial"/>
          <w:color w:val="000000" w:themeColor="text1"/>
          <w:lang w:val="ru-RU"/>
        </w:rPr>
        <w:t>Ранакпур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где посмотрим небольшой Храм солнца и великолепный </w:t>
      </w:r>
      <w:proofErr w:type="spellStart"/>
      <w:r w:rsidRPr="005F67A9">
        <w:rPr>
          <w:rFonts w:eastAsia="Arial"/>
          <w:color w:val="000000" w:themeColor="text1"/>
          <w:lang w:val="ru-RU"/>
        </w:rPr>
        <w:t>джайнистский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храмовый комплекс. Главный храм </w:t>
      </w:r>
      <w:proofErr w:type="spellStart"/>
      <w:r w:rsidRPr="005F67A9">
        <w:rPr>
          <w:rFonts w:eastAsia="Arial"/>
          <w:color w:val="000000" w:themeColor="text1"/>
          <w:lang w:val="ru-RU"/>
        </w:rPr>
        <w:t>Ранакпура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выстроен почти целиком из белого мрамора и посвящен первому из двадцати четырех </w:t>
      </w:r>
      <w:proofErr w:type="spellStart"/>
      <w:r w:rsidRPr="005F67A9">
        <w:rPr>
          <w:rFonts w:eastAsia="Arial"/>
          <w:color w:val="000000" w:themeColor="text1"/>
          <w:lang w:val="ru-RU"/>
        </w:rPr>
        <w:t>тиртханкаров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(строителю брода) </w:t>
      </w:r>
      <w:proofErr w:type="spellStart"/>
      <w:r w:rsidRPr="005F67A9">
        <w:rPr>
          <w:rFonts w:eastAsia="Arial"/>
          <w:color w:val="000000" w:themeColor="text1"/>
          <w:lang w:val="ru-RU"/>
        </w:rPr>
        <w:t>Адинатху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достигшего просветлению. Лежит он в долине </w:t>
      </w:r>
      <w:proofErr w:type="spellStart"/>
      <w:r w:rsidRPr="005F67A9">
        <w:rPr>
          <w:rFonts w:eastAsia="Arial"/>
          <w:color w:val="000000" w:themeColor="text1"/>
          <w:lang w:val="ru-RU"/>
        </w:rPr>
        <w:t>Аравали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примерно в ста километрах от </w:t>
      </w:r>
      <w:proofErr w:type="spellStart"/>
      <w:r w:rsidRPr="005F67A9">
        <w:rPr>
          <w:rFonts w:eastAsia="Arial"/>
          <w:color w:val="000000" w:themeColor="text1"/>
          <w:lang w:val="ru-RU"/>
        </w:rPr>
        <w:t>Удайпура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Храм состоит из 29 залов, держится на 1444 колонах, каждая высотой 12 метров. При этом ни одна из них не повторяет другую и не перекрывает вид на статую </w:t>
      </w:r>
      <w:proofErr w:type="spellStart"/>
      <w:r w:rsidRPr="005F67A9">
        <w:rPr>
          <w:rFonts w:eastAsia="Arial"/>
          <w:color w:val="000000" w:themeColor="text1"/>
          <w:lang w:val="ru-RU"/>
        </w:rPr>
        <w:t>тиртханкара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Название храма - храм </w:t>
      </w:r>
      <w:proofErr w:type="spellStart"/>
      <w:r w:rsidRPr="005F67A9">
        <w:rPr>
          <w:rFonts w:eastAsia="Arial"/>
          <w:color w:val="000000" w:themeColor="text1"/>
          <w:lang w:val="ru-RU"/>
        </w:rPr>
        <w:t>Ришабдевы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но кроме него есть другое название - </w:t>
      </w:r>
      <w:proofErr w:type="spellStart"/>
      <w:r w:rsidRPr="005F67A9">
        <w:rPr>
          <w:rFonts w:eastAsia="Arial"/>
          <w:color w:val="000000" w:themeColor="text1"/>
          <w:lang w:val="ru-RU"/>
        </w:rPr>
        <w:t>Чатурмукха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(</w:t>
      </w:r>
      <w:proofErr w:type="spellStart"/>
      <w:r w:rsidRPr="005F67A9">
        <w:rPr>
          <w:rFonts w:eastAsia="Arial"/>
          <w:color w:val="000000" w:themeColor="text1"/>
          <w:lang w:val="ru-RU"/>
        </w:rPr>
        <w:t>четырехликий</w:t>
      </w:r>
      <w:proofErr w:type="spellEnd"/>
      <w:r w:rsidRPr="005F67A9">
        <w:rPr>
          <w:rFonts w:eastAsia="Arial"/>
          <w:color w:val="000000" w:themeColor="text1"/>
          <w:lang w:val="ru-RU"/>
        </w:rPr>
        <w:t>). По легенде, храм строился в XV веке четырьмя верующими в течение пятидесяти лет.</w:t>
      </w:r>
    </w:p>
    <w:p w:rsidR="005F67A9" w:rsidRPr="005F67A9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lastRenderedPageBreak/>
        <w:t xml:space="preserve">Из города белого пребываем в город синий, где размещаемся в отеле. </w:t>
      </w:r>
      <w:proofErr w:type="spellStart"/>
      <w:r w:rsidRPr="005F67A9">
        <w:rPr>
          <w:rFonts w:eastAsia="Arial"/>
          <w:color w:val="000000" w:themeColor="text1"/>
          <w:lang w:val="ru-RU"/>
        </w:rPr>
        <w:t>Джодхпур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- блестящая смесь современной и традиционной архитектуры, отраженной в его многочисленных дворцах. Очаровательные форты, храмы и другие королевские здания сохранили средневековый характер и поделятся им с нами. </w:t>
      </w:r>
    </w:p>
    <w:p w:rsidR="00A52031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 xml:space="preserve">Ночь и ужин в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Джодхпуре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>.</w:t>
      </w:r>
    </w:p>
    <w:p w:rsidR="005F67A9" w:rsidRPr="00FF15B6" w:rsidRDefault="005F67A9" w:rsidP="005F6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 w:themeColor="text1"/>
          <w:lang w:val="ru-RU"/>
        </w:rPr>
      </w:pP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 xml:space="preserve">23.04.2025 День 7. </w:t>
      </w:r>
      <w:proofErr w:type="spellStart"/>
      <w:r w:rsidRPr="005F67A9">
        <w:rPr>
          <w:rFonts w:eastAsia="Arial"/>
          <w:b/>
          <w:color w:val="000000" w:themeColor="text1"/>
          <w:lang w:val="ru-RU"/>
        </w:rPr>
        <w:t>Джодхпур</w:t>
      </w:r>
      <w:proofErr w:type="spellEnd"/>
      <w:r w:rsidRPr="005F67A9">
        <w:rPr>
          <w:rFonts w:eastAsia="Arial"/>
          <w:b/>
          <w:color w:val="000000" w:themeColor="text1"/>
          <w:lang w:val="ru-RU"/>
        </w:rPr>
        <w:t xml:space="preserve"> – Джайпур </w:t>
      </w: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Утром после завтрака экскурсия по </w:t>
      </w:r>
      <w:proofErr w:type="spellStart"/>
      <w:r w:rsidRPr="005F67A9">
        <w:rPr>
          <w:rFonts w:eastAsia="Arial"/>
          <w:color w:val="000000" w:themeColor="text1"/>
          <w:lang w:val="ru-RU"/>
        </w:rPr>
        <w:t>Джодхпуру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</w:t>
      </w:r>
      <w:proofErr w:type="spellStart"/>
      <w:r w:rsidRPr="005F67A9">
        <w:rPr>
          <w:rFonts w:eastAsia="Arial"/>
          <w:color w:val="000000" w:themeColor="text1"/>
          <w:lang w:val="ru-RU"/>
        </w:rPr>
        <w:t>Умайд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5F67A9">
        <w:rPr>
          <w:rFonts w:eastAsia="Arial"/>
          <w:color w:val="000000" w:themeColor="text1"/>
          <w:lang w:val="ru-RU"/>
        </w:rPr>
        <w:t>Бхаван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- одна из крупнейших частных резиденций в мире состоящая из 347 комнат. На территории части дворца действует отель, управляемый сетью </w:t>
      </w:r>
      <w:proofErr w:type="spellStart"/>
      <w:r w:rsidRPr="005F67A9">
        <w:rPr>
          <w:rFonts w:eastAsia="Arial"/>
          <w:color w:val="000000" w:themeColor="text1"/>
          <w:lang w:val="ru-RU"/>
        </w:rPr>
        <w:t>Тадж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а дворец назван по имени махараджи </w:t>
      </w:r>
      <w:proofErr w:type="spellStart"/>
      <w:r w:rsidRPr="005F67A9">
        <w:rPr>
          <w:rFonts w:eastAsia="Arial"/>
          <w:color w:val="000000" w:themeColor="text1"/>
          <w:lang w:val="ru-RU"/>
        </w:rPr>
        <w:t>Умайда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Сингха. Особенностью его является необычное сочетание традиционной индо-сарацинской архитектуры с внутренней обстановкой в стиле ар-</w:t>
      </w:r>
      <w:proofErr w:type="spellStart"/>
      <w:r w:rsidRPr="005F67A9">
        <w:rPr>
          <w:rFonts w:eastAsia="Arial"/>
          <w:color w:val="000000" w:themeColor="text1"/>
          <w:lang w:val="ru-RU"/>
        </w:rPr>
        <w:t>деко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модной во времена строительства. Часть дворца содержит музеем с коллекцией живописи, оружия и любопытных вещей из личного собрания правителей. Оставшуюся часть занимает частная резиденция наследника правителя </w:t>
      </w:r>
      <w:proofErr w:type="spellStart"/>
      <w:r w:rsidRPr="005F67A9">
        <w:rPr>
          <w:rFonts w:eastAsia="Arial"/>
          <w:color w:val="000000" w:themeColor="text1"/>
          <w:lang w:val="ru-RU"/>
        </w:rPr>
        <w:t>Джодхпура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в двадцать четвертом поколении </w:t>
      </w:r>
      <w:proofErr w:type="spellStart"/>
      <w:r w:rsidRPr="005F67A9">
        <w:rPr>
          <w:rFonts w:eastAsia="Arial"/>
          <w:color w:val="000000" w:themeColor="text1"/>
          <w:lang w:val="ru-RU"/>
        </w:rPr>
        <w:t>Далил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5F67A9">
        <w:rPr>
          <w:rFonts w:eastAsia="Arial"/>
          <w:color w:val="000000" w:themeColor="text1"/>
          <w:lang w:val="ru-RU"/>
        </w:rPr>
        <w:t>Синга</w:t>
      </w:r>
      <w:proofErr w:type="spellEnd"/>
      <w:r w:rsidRPr="005F67A9">
        <w:rPr>
          <w:rFonts w:eastAsia="Arial"/>
          <w:color w:val="000000" w:themeColor="text1"/>
          <w:lang w:val="ru-RU"/>
        </w:rPr>
        <w:t>.</w:t>
      </w: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Форт </w:t>
      </w:r>
      <w:proofErr w:type="spellStart"/>
      <w:r w:rsidRPr="005F67A9">
        <w:rPr>
          <w:rFonts w:eastAsia="Arial"/>
          <w:color w:val="000000" w:themeColor="text1"/>
          <w:lang w:val="ru-RU"/>
        </w:rPr>
        <w:t>Мехрангарх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стал одним из самых неприступных в истории страны. Возвышающийся 125-метровом скалистом холме, форт с высотой стен 36 и шириной 21 метр, начал строить правитель </w:t>
      </w:r>
      <w:proofErr w:type="spellStart"/>
      <w:r w:rsidRPr="005F67A9">
        <w:rPr>
          <w:rFonts w:eastAsia="Arial"/>
          <w:color w:val="000000" w:themeColor="text1"/>
          <w:lang w:val="ru-RU"/>
        </w:rPr>
        <w:t>РаоДжодаджи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еще в ХV веке. По словам английского писателя Джозефа Киплинга, форт </w:t>
      </w:r>
      <w:proofErr w:type="spellStart"/>
      <w:r w:rsidRPr="005F67A9">
        <w:rPr>
          <w:rFonts w:eastAsia="Arial"/>
          <w:color w:val="000000" w:themeColor="text1"/>
          <w:lang w:val="ru-RU"/>
        </w:rPr>
        <w:t>Мехрангарх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стал «работой фей, ангелов и гигантов». Постепенно, под защитой мощной крепости, стали объединяться окрестные поселения. После постройки никому не удавалось силой захватить силой форт, лишь в 1544 году город присоединился и оставался в составе империи Великих Моголов триста лет. По местной легенде, сам махараджа </w:t>
      </w:r>
      <w:proofErr w:type="spellStart"/>
      <w:r w:rsidRPr="005F67A9">
        <w:rPr>
          <w:rFonts w:eastAsia="Arial"/>
          <w:color w:val="000000" w:themeColor="text1"/>
          <w:lang w:val="ru-RU"/>
        </w:rPr>
        <w:t>РаоДжодажи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приказал при строительстве города дома, в которых проживали представители высшей касты - брамины, окрасить в синий цвет бога Кришны. Хотя местные жители необычную окраску города объясняют по-разному - и прохладнее, мол, в сине-голубых домах, и москиты не любят этого окраса, дескать. После смерти правителей его женам предписывалось совершить сати - обряд самосожжения. Когда в 1847 г. не стало </w:t>
      </w:r>
      <w:proofErr w:type="spellStart"/>
      <w:r w:rsidRPr="005F67A9">
        <w:rPr>
          <w:rFonts w:eastAsia="Arial"/>
          <w:color w:val="000000" w:themeColor="text1"/>
          <w:lang w:val="ru-RU"/>
        </w:rPr>
        <w:t>джодхпурского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махараджи </w:t>
      </w:r>
      <w:proofErr w:type="spellStart"/>
      <w:r w:rsidRPr="005F67A9">
        <w:rPr>
          <w:rFonts w:eastAsia="Arial"/>
          <w:color w:val="000000" w:themeColor="text1"/>
          <w:lang w:val="ru-RU"/>
        </w:rPr>
        <w:t>Ман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5F67A9">
        <w:rPr>
          <w:rFonts w:eastAsia="Arial"/>
          <w:color w:val="000000" w:themeColor="text1"/>
          <w:lang w:val="ru-RU"/>
        </w:rPr>
        <w:t>Синга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все пятнадцать жен изъявили желание последовать за ним. Перед тем, как взойти на погребальный костер, они обмакнули свои ладошки в хну и прижали их к стене. Впоследствии отпечатки их рук были выбиты в камне, как символ верности супружескому долгу. Любители дактилоскопии смогут посмотреть отпечатки, пройдя в форт с западной стороны через Железные Ворота. Внутри располагаются Дворец Удовольствий, Жемчужный Дворец и Дворец Цветов. Они разделены между собой небольшими дворами. Интересен музей форта </w:t>
      </w:r>
      <w:proofErr w:type="spellStart"/>
      <w:r w:rsidRPr="005F67A9">
        <w:rPr>
          <w:rFonts w:eastAsia="Arial"/>
          <w:color w:val="000000" w:themeColor="text1"/>
          <w:lang w:val="ru-RU"/>
        </w:rPr>
        <w:t>Мехрангарх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там можно увидеть золотой княжеский трон, великолепные миниатюры, изделия из слоновой кости, украшения, роскошные одеяния и многочисленные образцы оружия. Закончим осмотр посещением </w:t>
      </w:r>
      <w:proofErr w:type="spellStart"/>
      <w:r w:rsidRPr="005F67A9">
        <w:rPr>
          <w:rFonts w:eastAsia="Arial"/>
          <w:color w:val="000000" w:themeColor="text1"/>
          <w:lang w:val="ru-RU"/>
        </w:rPr>
        <w:t>ДжасвантТхада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- мраморного мемориала, построенного в память о махарадже </w:t>
      </w:r>
      <w:proofErr w:type="spellStart"/>
      <w:r w:rsidRPr="005F67A9">
        <w:rPr>
          <w:rFonts w:eastAsia="Arial"/>
          <w:color w:val="000000" w:themeColor="text1"/>
          <w:lang w:val="ru-RU"/>
        </w:rPr>
        <w:t>Джасвант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Сингхе II. Выполненный из белого мрамора, он украшен изысканной резьбой.  </w:t>
      </w: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После экскурсии отъезд в Джайпур, столицу штата Раджастхан. Нашему взору откроется легендарный «Розовый город». Махараджа </w:t>
      </w:r>
      <w:proofErr w:type="spellStart"/>
      <w:r w:rsidRPr="005F67A9">
        <w:rPr>
          <w:rFonts w:eastAsia="Arial"/>
          <w:color w:val="000000" w:themeColor="text1"/>
          <w:lang w:val="ru-RU"/>
        </w:rPr>
        <w:t>Джай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Сингх II возвел новый град по ведическим принципам </w:t>
      </w:r>
      <w:proofErr w:type="spellStart"/>
      <w:r w:rsidRPr="005F67A9">
        <w:rPr>
          <w:rFonts w:eastAsia="Arial"/>
          <w:color w:val="000000" w:themeColor="text1"/>
          <w:lang w:val="ru-RU"/>
        </w:rPr>
        <w:t>шильпа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- </w:t>
      </w:r>
      <w:proofErr w:type="spellStart"/>
      <w:r w:rsidRPr="005F67A9">
        <w:rPr>
          <w:rFonts w:eastAsia="Arial"/>
          <w:color w:val="000000" w:themeColor="text1"/>
          <w:lang w:val="ru-RU"/>
        </w:rPr>
        <w:t>шастра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индуистским аналогом </w:t>
      </w:r>
      <w:proofErr w:type="spellStart"/>
      <w:r w:rsidRPr="005F67A9">
        <w:rPr>
          <w:rFonts w:eastAsia="Arial"/>
          <w:color w:val="000000" w:themeColor="text1"/>
          <w:lang w:val="ru-RU"/>
        </w:rPr>
        <w:t>фэн-шуй</w:t>
      </w:r>
      <w:proofErr w:type="spellEnd"/>
      <w:r w:rsidRPr="005F67A9">
        <w:rPr>
          <w:rFonts w:eastAsia="Arial"/>
          <w:color w:val="000000" w:themeColor="text1"/>
          <w:lang w:val="ru-RU"/>
        </w:rPr>
        <w:t>. План застройки представляет собой прямоугольник, ориентированный по оси восток-запад и носит название «</w:t>
      </w:r>
      <w:proofErr w:type="spellStart"/>
      <w:r w:rsidRPr="005F67A9">
        <w:rPr>
          <w:rFonts w:eastAsia="Arial"/>
          <w:color w:val="000000" w:themeColor="text1"/>
          <w:lang w:val="ru-RU"/>
        </w:rPr>
        <w:t>нанднаватара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» </w:t>
      </w:r>
      <w:proofErr w:type="spellStart"/>
      <w:r w:rsidRPr="005F67A9">
        <w:rPr>
          <w:rFonts w:eastAsia="Arial"/>
          <w:color w:val="000000" w:themeColor="text1"/>
          <w:lang w:val="ru-RU"/>
        </w:rPr>
        <w:t>Раджастан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считают родиной цыган - город окунает нас в средневековье с пестротой сари уличных гадалок, с килограммами украшений, серег в их носах и ушах, браслетов на руках и ногах. Лавки ремесленников и мастерские кузнецов, торговые духаны и кочевые кибитки. Британские путеводители пытаются убедить, что «розовым» город стали называть с 1875 года, когда в честь визита принца Альберта, мужа королевы Виктории, правитель Джайпура приказал выкрасить дома в розовый цвет. На самом деле изначально при строительстве использовали местный песчаник, который и придал городу знаменитый терракотовый оттенок. </w:t>
      </w:r>
    </w:p>
    <w:p w:rsidR="00A52031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>Ночь и ужин в отеле Джайпура.</w:t>
      </w:r>
    </w:p>
    <w:p w:rsidR="005F67A9" w:rsidRPr="00FF15B6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color w:val="000000" w:themeColor="text1"/>
          <w:lang w:val="ru-RU"/>
        </w:rPr>
      </w:pP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b/>
          <w:color w:val="000000" w:themeColor="text1"/>
          <w:lang w:val="ru-RU"/>
        </w:rPr>
      </w:pPr>
      <w:bookmarkStart w:id="1" w:name="_Hlk110894043"/>
      <w:r w:rsidRPr="005F67A9">
        <w:rPr>
          <w:rFonts w:eastAsia="Arial"/>
          <w:b/>
          <w:color w:val="000000" w:themeColor="text1"/>
          <w:lang w:val="ru-RU"/>
        </w:rPr>
        <w:t>24.04.2025 День 8. Джайпур.</w:t>
      </w: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Завтрак в отеле. Утром – экскурсия в </w:t>
      </w:r>
      <w:proofErr w:type="spellStart"/>
      <w:r w:rsidRPr="005F67A9">
        <w:rPr>
          <w:rFonts w:eastAsia="Arial"/>
          <w:color w:val="000000" w:themeColor="text1"/>
          <w:lang w:val="ru-RU"/>
        </w:rPr>
        <w:t>Амбер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Форт (Янтарный Форт). Янтарный Форт расположен в 11 км к северу от Джайпура.  Именно там, на холмах </w:t>
      </w:r>
      <w:proofErr w:type="spellStart"/>
      <w:r w:rsidRPr="005F67A9">
        <w:rPr>
          <w:rFonts w:eastAsia="Arial"/>
          <w:color w:val="000000" w:themeColor="text1"/>
          <w:lang w:val="ru-RU"/>
        </w:rPr>
        <w:t>Аравалли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когда-то находилась древняя столица штата Джайпур. Возведение дивного форта-дворца начал в 1592 году магараджа </w:t>
      </w:r>
      <w:proofErr w:type="spellStart"/>
      <w:r w:rsidRPr="005F67A9">
        <w:rPr>
          <w:rFonts w:eastAsia="Arial"/>
          <w:color w:val="000000" w:themeColor="text1"/>
          <w:lang w:val="ru-RU"/>
        </w:rPr>
        <w:t>Ман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Сингх. Форт представляет собой грандиозный комплекс дворцов, павильонов, садов и храмов. Над всем этим возвышается причудливый дворец-крепость медового цвета. Вы сможет почувствовать магию ушедших времен, поднявшись к вершинам форта на спинах слонов. По пути Ваш слух будут услаждать музыканты. С вершины из апартаментов махараджи открывается поразительный вид на узкое ущелье. Во второй половине дня – экскурсия по городу с посещением уникальной обсерватории </w:t>
      </w:r>
      <w:proofErr w:type="spellStart"/>
      <w:r w:rsidRPr="005F67A9">
        <w:rPr>
          <w:rFonts w:eastAsia="Arial"/>
          <w:color w:val="000000" w:themeColor="text1"/>
          <w:lang w:val="ru-RU"/>
        </w:rPr>
        <w:t>Джантар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5F67A9">
        <w:rPr>
          <w:rFonts w:eastAsia="Arial"/>
          <w:color w:val="000000" w:themeColor="text1"/>
          <w:lang w:val="ru-RU"/>
        </w:rPr>
        <w:t>Мантар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величественного сооружения, построенного </w:t>
      </w:r>
      <w:proofErr w:type="spellStart"/>
      <w:r w:rsidRPr="005F67A9">
        <w:rPr>
          <w:rFonts w:eastAsia="Arial"/>
          <w:color w:val="000000" w:themeColor="text1"/>
          <w:lang w:val="ru-RU"/>
        </w:rPr>
        <w:t>раджой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5F67A9">
        <w:rPr>
          <w:rFonts w:eastAsia="Arial"/>
          <w:color w:val="000000" w:themeColor="text1"/>
          <w:lang w:val="ru-RU"/>
        </w:rPr>
        <w:t>Джай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Сингхом в 1728 году, где хранятся самые большие в мире солнечные часы, Городского Дворца в музеях которого можно увидеть прекрасные коллекции </w:t>
      </w:r>
      <w:proofErr w:type="spellStart"/>
      <w:r w:rsidRPr="005F67A9">
        <w:rPr>
          <w:rFonts w:eastAsia="Arial"/>
          <w:color w:val="000000" w:themeColor="text1"/>
          <w:lang w:val="ru-RU"/>
        </w:rPr>
        <w:t>могольского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костюма, оружия и миниатюрной живописи. Осмотр со стороны </w:t>
      </w:r>
      <w:proofErr w:type="spellStart"/>
      <w:r w:rsidRPr="005F67A9">
        <w:rPr>
          <w:rFonts w:eastAsia="Arial"/>
          <w:color w:val="000000" w:themeColor="text1"/>
          <w:lang w:val="ru-RU"/>
        </w:rPr>
        <w:t>Хава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Махала (Дворец ветров). Это пятиэтажное здание из розового камня, украшенное колоннами и балконами, было построено в 1799 году. Причудливый рельеф дворца из тысячи решетчатых окон на резном фасаде считается символом Джайпура. </w:t>
      </w: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Джайпур славится своими тканями, а также является главным ювелирным центром Индии, не случайно именно здесь проходит ежегодная международная выставка драгоценных камней и ювелирных украшений. Вы сможете оценить изысканность местных драгоценных изделий, посетив ювелирную мастерскую. Побываете и на фабрике текстиля, где вас порадуют волшебным искусством индийской печати на тканях. Дамы здесь смогут примерить настоящее индийское сари, а джентльмены традиционную индийскую одежду – </w:t>
      </w:r>
      <w:proofErr w:type="spellStart"/>
      <w:r w:rsidRPr="005F67A9">
        <w:rPr>
          <w:rFonts w:eastAsia="Arial"/>
          <w:color w:val="000000" w:themeColor="text1"/>
          <w:lang w:val="ru-RU"/>
        </w:rPr>
        <w:t>курту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 </w:t>
      </w:r>
    </w:p>
    <w:p w:rsidR="005F67A9" w:rsidRPr="005F67A9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eastAsia="Arial"/>
          <w:color w:val="000000" w:themeColor="text1"/>
          <w:lang w:val="ru-RU"/>
        </w:rPr>
      </w:pPr>
      <w:r w:rsidRPr="005F67A9">
        <w:rPr>
          <w:rFonts w:eastAsia="Arial"/>
          <w:color w:val="000000" w:themeColor="text1"/>
          <w:lang w:val="ru-RU"/>
        </w:rPr>
        <w:t xml:space="preserve">Вечером в Джайпуре мы посетим храм </w:t>
      </w:r>
      <w:proofErr w:type="spellStart"/>
      <w:r w:rsidRPr="005F67A9">
        <w:rPr>
          <w:rFonts w:eastAsia="Arial"/>
          <w:color w:val="000000" w:themeColor="text1"/>
          <w:lang w:val="ru-RU"/>
        </w:rPr>
        <w:t>Бирла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, который является современным архитектурным чудом. Величественный храм расположен у подножья холма Моти </w:t>
      </w:r>
      <w:proofErr w:type="spellStart"/>
      <w:r w:rsidRPr="005F67A9">
        <w:rPr>
          <w:rFonts w:eastAsia="Arial"/>
          <w:color w:val="000000" w:themeColor="text1"/>
          <w:lang w:val="ru-RU"/>
        </w:rPr>
        <w:t>Дунгри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в Джайпуре. Построенный целиком из высоко качественного белого мрамора, храм обрамлён резными скульптурами и статуями богов. Он посвящён Богине </w:t>
      </w:r>
      <w:proofErr w:type="spellStart"/>
      <w:r w:rsidRPr="005F67A9">
        <w:rPr>
          <w:rFonts w:eastAsia="Arial"/>
          <w:color w:val="000000" w:themeColor="text1"/>
          <w:lang w:val="ru-RU"/>
        </w:rPr>
        <w:t>Лакшми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и Богу </w:t>
      </w:r>
      <w:proofErr w:type="spellStart"/>
      <w:r w:rsidRPr="005F67A9">
        <w:rPr>
          <w:rFonts w:eastAsia="Arial"/>
          <w:color w:val="000000" w:themeColor="text1"/>
          <w:lang w:val="ru-RU"/>
        </w:rPr>
        <w:t>Нараяну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. Три главных купола храма составляют явное представление о секулярной Индии, они изображают различные подходы к разным религиям нации. Храм имеет несколько красиво изготовленных статуй </w:t>
      </w:r>
      <w:proofErr w:type="spellStart"/>
      <w:r w:rsidRPr="005F67A9">
        <w:rPr>
          <w:rFonts w:eastAsia="Arial"/>
          <w:color w:val="000000" w:themeColor="text1"/>
          <w:lang w:val="ru-RU"/>
        </w:rPr>
        <w:t>Ганеши</w:t>
      </w:r>
      <w:proofErr w:type="spellEnd"/>
      <w:r w:rsidRPr="005F67A9">
        <w:rPr>
          <w:rFonts w:eastAsia="Arial"/>
          <w:color w:val="000000" w:themeColor="text1"/>
          <w:lang w:val="ru-RU"/>
        </w:rPr>
        <w:t xml:space="preserve"> и других Индуистских Богов. Наряду со статуями Богов, здесь также можно найти статуи великих мыслителей и философов, таких как, Будда и Сократ.</w:t>
      </w:r>
    </w:p>
    <w:p w:rsidR="00A52031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color w:val="000000" w:themeColor="text1"/>
          <w:lang w:val="ru-RU"/>
        </w:rPr>
      </w:pPr>
      <w:r w:rsidRPr="005F67A9">
        <w:rPr>
          <w:rFonts w:eastAsia="Arial"/>
          <w:b/>
          <w:color w:val="000000" w:themeColor="text1"/>
          <w:lang w:val="ru-RU"/>
        </w:rPr>
        <w:t>Ночь и ужин в отеле Джайпура.</w:t>
      </w:r>
    </w:p>
    <w:p w:rsidR="005F67A9" w:rsidRPr="00FF15B6" w:rsidRDefault="005F67A9" w:rsidP="005F6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color w:val="000000" w:themeColor="text1"/>
          <w:lang w:val="ru-RU"/>
        </w:rPr>
      </w:pPr>
    </w:p>
    <w:bookmarkEnd w:id="1"/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Nimbus Sans L"/>
          <w:b/>
          <w:bCs/>
          <w:color w:val="000000" w:themeColor="text1"/>
          <w:position w:val="0"/>
          <w:lang w:val="ru-RU"/>
        </w:rPr>
      </w:pPr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 xml:space="preserve">25.04.2025 День 9. Джайпур– </w:t>
      </w:r>
      <w:proofErr w:type="spellStart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>Абанери</w:t>
      </w:r>
      <w:proofErr w:type="spellEnd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 xml:space="preserve"> – </w:t>
      </w:r>
      <w:proofErr w:type="spellStart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>Фатехпур</w:t>
      </w:r>
      <w:proofErr w:type="spellEnd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 xml:space="preserve"> </w:t>
      </w:r>
      <w:proofErr w:type="spellStart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>Сикри</w:t>
      </w:r>
      <w:proofErr w:type="spellEnd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 xml:space="preserve"> – </w:t>
      </w:r>
      <w:proofErr w:type="spellStart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>Агра</w:t>
      </w:r>
      <w:proofErr w:type="spellEnd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 xml:space="preserve"> (250 км – 6 часов)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Nimbus Sans L"/>
          <w:bCs/>
          <w:color w:val="000000" w:themeColor="text1"/>
          <w:position w:val="0"/>
          <w:lang w:val="ru-RU"/>
        </w:rPr>
      </w:pPr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После раннего завтрака выезжаем из отеля. Конечная цель сегодняшнего путешествия - город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Агра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. Но первая остановка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Абанери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>.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Nimbus Sans L"/>
          <w:bCs/>
          <w:color w:val="000000" w:themeColor="text1"/>
          <w:position w:val="0"/>
          <w:lang w:val="ru-RU"/>
        </w:rPr>
      </w:pPr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Здесь вы познакомитесь со ступенчатым колодцем –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Чанд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Баори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 построенным в 7м веке. Вид колодца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ЧандБаори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 удивляет – подобные колодцы вообще строились только в Индии, поэтому похожую архитектуру можно увидеть только здесь,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ЧандБаори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 же ко всему прочему является и самым глубоким колодцем такого типа. Это удивительное сооружение, состоящее из тысяч ступенек, сбегающих вниз, к воде, и очень сложно поверить, что всё это громадное и гениальное строение – всего лишь колодец, призванный выполнять одну-единственную цель, давать людям воду. Вы увидите Храм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Харшита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 Мата(Богини Счастья) со средневековой Индийской архитектурой, а также попадете в «мёртвый город»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ФатехпурСикри.Фатехпур-Сикри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 - город, построенный в пустынном месте из красного песчаника Императором Акбаром, всего лишь отблеск величественного прошлого. Очень недолго он был столицей Великих Моголов, после чего жители покинули его из-за нехватки воды. Возможно, благодаря именно этому обстоятельству мы </w:t>
      </w:r>
      <w:r w:rsidRPr="00EC085C">
        <w:rPr>
          <w:rFonts w:eastAsia="Nimbus Sans L"/>
          <w:bCs/>
          <w:color w:val="000000" w:themeColor="text1"/>
          <w:position w:val="0"/>
          <w:lang w:val="ru-RU"/>
        </w:rPr>
        <w:lastRenderedPageBreak/>
        <w:t xml:space="preserve">можем сегодня увидеть его в первозданной красоте. Прибытие в </w:t>
      </w:r>
      <w:proofErr w:type="spellStart"/>
      <w:r w:rsidRPr="00EC085C">
        <w:rPr>
          <w:rFonts w:eastAsia="Nimbus Sans L"/>
          <w:bCs/>
          <w:color w:val="000000" w:themeColor="text1"/>
          <w:position w:val="0"/>
          <w:lang w:val="ru-RU"/>
        </w:rPr>
        <w:t>Агру</w:t>
      </w:r>
      <w:proofErr w:type="spellEnd"/>
      <w:r w:rsidRPr="00EC085C">
        <w:rPr>
          <w:rFonts w:eastAsia="Nimbus Sans L"/>
          <w:bCs/>
          <w:color w:val="000000" w:themeColor="text1"/>
          <w:position w:val="0"/>
          <w:lang w:val="ru-RU"/>
        </w:rPr>
        <w:t xml:space="preserve"> и размещение в отеле.</w:t>
      </w:r>
    </w:p>
    <w:p w:rsidR="00A52031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Nimbus Sans L"/>
          <w:b/>
          <w:bCs/>
          <w:color w:val="000000" w:themeColor="text1"/>
          <w:position w:val="0"/>
          <w:lang w:val="ru-RU"/>
        </w:rPr>
      </w:pPr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 xml:space="preserve">Ночь и ужин в отеле </w:t>
      </w:r>
      <w:proofErr w:type="spellStart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>Агры</w:t>
      </w:r>
      <w:proofErr w:type="spellEnd"/>
      <w:r w:rsidRPr="00EC085C">
        <w:rPr>
          <w:rFonts w:eastAsia="Nimbus Sans L"/>
          <w:b/>
          <w:bCs/>
          <w:color w:val="000000" w:themeColor="text1"/>
          <w:position w:val="0"/>
          <w:lang w:val="ru-RU"/>
        </w:rPr>
        <w:t>.</w:t>
      </w:r>
    </w:p>
    <w:p w:rsid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Nimbus Sans L"/>
          <w:b/>
          <w:bCs/>
          <w:color w:val="000000" w:themeColor="text1"/>
          <w:position w:val="0"/>
          <w:lang w:val="ru-RU"/>
        </w:rPr>
      </w:pPr>
    </w:p>
    <w:p w:rsid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Nimbus Sans L"/>
          <w:b/>
          <w:bCs/>
          <w:color w:val="000000" w:themeColor="text1"/>
          <w:position w:val="0"/>
          <w:lang w:val="ru-RU"/>
        </w:rPr>
      </w:pP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  <w:r w:rsidRPr="00EC085C">
        <w:rPr>
          <w:rFonts w:eastAsia="Arial"/>
          <w:b/>
          <w:color w:val="000000" w:themeColor="text1"/>
          <w:lang w:val="ru-RU"/>
        </w:rPr>
        <w:t xml:space="preserve">26.04.2025 День 10. </w:t>
      </w:r>
      <w:proofErr w:type="spellStart"/>
      <w:r w:rsidRPr="00EC085C">
        <w:rPr>
          <w:rFonts w:eastAsia="Arial"/>
          <w:color w:val="000000" w:themeColor="text1"/>
          <w:lang w:val="ru-RU"/>
        </w:rPr>
        <w:t>Агра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– </w:t>
      </w:r>
      <w:proofErr w:type="spellStart"/>
      <w:r w:rsidRPr="00EC085C">
        <w:rPr>
          <w:rFonts w:eastAsia="Arial"/>
          <w:color w:val="000000" w:themeColor="text1"/>
          <w:lang w:val="ru-RU"/>
        </w:rPr>
        <w:t>Вриндаван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– Дели. (220км – 5 часов)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  <w:r w:rsidRPr="00EC085C">
        <w:rPr>
          <w:rFonts w:eastAsia="Arial"/>
          <w:color w:val="000000" w:themeColor="text1"/>
          <w:lang w:val="ru-RU"/>
        </w:rPr>
        <w:t xml:space="preserve">После завтрака экскурсия по </w:t>
      </w:r>
      <w:proofErr w:type="spellStart"/>
      <w:r w:rsidRPr="00EC085C">
        <w:rPr>
          <w:rFonts w:eastAsia="Arial"/>
          <w:color w:val="000000" w:themeColor="text1"/>
          <w:lang w:val="ru-RU"/>
        </w:rPr>
        <w:t>Агре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, величественном городе, столице империи Великих Моголов. </w:t>
      </w:r>
      <w:proofErr w:type="spellStart"/>
      <w:r w:rsidRPr="00EC085C">
        <w:rPr>
          <w:rFonts w:eastAsia="Arial"/>
          <w:color w:val="000000" w:themeColor="text1"/>
          <w:lang w:val="ru-RU"/>
        </w:rPr>
        <w:t>Агра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до сих пор манит искателей красоты со всего света, насладится незабываемым </w:t>
      </w:r>
      <w:proofErr w:type="spellStart"/>
      <w:r w:rsidRPr="00EC085C">
        <w:rPr>
          <w:rFonts w:eastAsia="Arial"/>
          <w:color w:val="000000" w:themeColor="text1"/>
          <w:lang w:val="ru-RU"/>
        </w:rPr>
        <w:t>Тадж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EC085C">
        <w:rPr>
          <w:rFonts w:eastAsia="Arial"/>
          <w:color w:val="000000" w:themeColor="text1"/>
          <w:lang w:val="ru-RU"/>
        </w:rPr>
        <w:t>Махалом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. </w:t>
      </w:r>
      <w:proofErr w:type="spellStart"/>
      <w:r w:rsidRPr="00EC085C">
        <w:rPr>
          <w:rFonts w:eastAsia="Arial"/>
          <w:color w:val="000000" w:themeColor="text1"/>
          <w:lang w:val="ru-RU"/>
        </w:rPr>
        <w:t>Тадж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Махал построил великий император моголов Шах </w:t>
      </w:r>
      <w:proofErr w:type="spellStart"/>
      <w:r w:rsidRPr="00EC085C">
        <w:rPr>
          <w:rFonts w:eastAsia="Arial"/>
          <w:color w:val="000000" w:themeColor="text1"/>
          <w:lang w:val="ru-RU"/>
        </w:rPr>
        <w:t>Джахан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в память о своей любимой жене </w:t>
      </w:r>
      <w:proofErr w:type="spellStart"/>
      <w:r w:rsidRPr="00EC085C">
        <w:rPr>
          <w:rFonts w:eastAsia="Arial"/>
          <w:color w:val="000000" w:themeColor="text1"/>
          <w:lang w:val="ru-RU"/>
        </w:rPr>
        <w:t>Мумтаз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. Дворец строили 20000 ремесленников в течение 22 лет. Тысяча слонов возила на строительство белый мрамор. Купцы из Тибета, Персии и России присылали самоцветы для его отделки. Цветочный орнамент из яшмы, агата и малахита, опала и обсидиана, и перламутра, искусно вписанный в совершенную симметрию белоснежного дворца, оставляет чувство лёгкости и невесомости. Далее поездка в </w:t>
      </w:r>
      <w:proofErr w:type="spellStart"/>
      <w:r w:rsidRPr="00EC085C">
        <w:rPr>
          <w:rFonts w:eastAsia="Arial"/>
          <w:color w:val="000000" w:themeColor="text1"/>
          <w:lang w:val="ru-RU"/>
        </w:rPr>
        <w:t>Агра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Форт, построенный как армейская крепость в 1565г. императором Акбаром. Здесь Шах </w:t>
      </w:r>
      <w:proofErr w:type="spellStart"/>
      <w:r w:rsidRPr="00EC085C">
        <w:rPr>
          <w:rFonts w:eastAsia="Arial"/>
          <w:color w:val="000000" w:themeColor="text1"/>
          <w:lang w:val="ru-RU"/>
        </w:rPr>
        <w:t>Джахан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провел последние годы жизни в заточении, коварно преданный своим сыном, любуясь из окна своей комнаты на белоснежный Тадж-Махал. Огромные стены форта скрывают великолепные архитектурные сооружения – шедевры индийских и мусульманских мастеров. 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  <w:r w:rsidRPr="00EC085C">
        <w:rPr>
          <w:rFonts w:eastAsia="Arial"/>
          <w:color w:val="000000" w:themeColor="text1"/>
          <w:lang w:val="ru-RU"/>
        </w:rPr>
        <w:t xml:space="preserve">После прибытия в Дели, мы посетим </w:t>
      </w:r>
      <w:proofErr w:type="spellStart"/>
      <w:r w:rsidRPr="00EC085C">
        <w:rPr>
          <w:rFonts w:eastAsia="Arial"/>
          <w:color w:val="000000" w:themeColor="text1"/>
          <w:lang w:val="ru-RU"/>
        </w:rPr>
        <w:t>Бангла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Сахиб – знаменитую сикхскую </w:t>
      </w:r>
      <w:proofErr w:type="spellStart"/>
      <w:r w:rsidRPr="00EC085C">
        <w:rPr>
          <w:rFonts w:eastAsia="Arial"/>
          <w:color w:val="000000" w:themeColor="text1"/>
          <w:lang w:val="ru-RU"/>
        </w:rPr>
        <w:t>гурудвару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, известную своей связью с восьмым сикхским гуру, Гуру </w:t>
      </w:r>
      <w:proofErr w:type="spellStart"/>
      <w:r w:rsidRPr="00EC085C">
        <w:rPr>
          <w:rFonts w:eastAsia="Arial"/>
          <w:color w:val="000000" w:themeColor="text1"/>
          <w:lang w:val="ru-RU"/>
        </w:rPr>
        <w:t>Хар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EC085C">
        <w:rPr>
          <w:rFonts w:eastAsia="Arial"/>
          <w:color w:val="000000" w:themeColor="text1"/>
          <w:lang w:val="ru-RU"/>
        </w:rPr>
        <w:t>Кришаном</w:t>
      </w:r>
      <w:proofErr w:type="spellEnd"/>
      <w:r w:rsidRPr="00EC085C">
        <w:rPr>
          <w:rFonts w:eastAsia="Arial"/>
          <w:color w:val="000000" w:themeColor="text1"/>
          <w:lang w:val="ru-RU"/>
        </w:rPr>
        <w:t>. Внутри комплекса находится большой пруд, известный как «</w:t>
      </w:r>
      <w:proofErr w:type="spellStart"/>
      <w:r w:rsidRPr="00EC085C">
        <w:rPr>
          <w:rFonts w:eastAsia="Arial"/>
          <w:color w:val="000000" w:themeColor="text1"/>
          <w:lang w:val="ru-RU"/>
        </w:rPr>
        <w:t>Саровар</w:t>
      </w:r>
      <w:proofErr w:type="spellEnd"/>
      <w:r w:rsidRPr="00EC085C">
        <w:rPr>
          <w:rFonts w:eastAsia="Arial"/>
          <w:color w:val="000000" w:themeColor="text1"/>
          <w:lang w:val="ru-RU"/>
        </w:rPr>
        <w:t>», воды которого сикхи считают священными и известными как «</w:t>
      </w:r>
      <w:proofErr w:type="spellStart"/>
      <w:r w:rsidRPr="00EC085C">
        <w:rPr>
          <w:rFonts w:eastAsia="Arial"/>
          <w:color w:val="000000" w:themeColor="text1"/>
          <w:lang w:val="ru-RU"/>
        </w:rPr>
        <w:t>амрита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». </w:t>
      </w:r>
      <w:proofErr w:type="spellStart"/>
      <w:r w:rsidRPr="00EC085C">
        <w:rPr>
          <w:rFonts w:eastAsia="Arial"/>
          <w:color w:val="000000" w:themeColor="text1"/>
          <w:lang w:val="ru-RU"/>
        </w:rPr>
        <w:t>Гурудвара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была построена сикхским генералом Сардаром </w:t>
      </w:r>
      <w:proofErr w:type="spellStart"/>
      <w:r w:rsidRPr="00EC085C">
        <w:rPr>
          <w:rFonts w:eastAsia="Arial"/>
          <w:color w:val="000000" w:themeColor="text1"/>
          <w:lang w:val="ru-RU"/>
        </w:rPr>
        <w:t>Бхагелем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Сингхом в 1783 году, вместе с девятью другими сикхскими храмами, сооружёнными во времена правления </w:t>
      </w:r>
      <w:proofErr w:type="spellStart"/>
      <w:r w:rsidRPr="00EC085C">
        <w:rPr>
          <w:rFonts w:eastAsia="Arial"/>
          <w:color w:val="000000" w:themeColor="text1"/>
          <w:lang w:val="ru-RU"/>
        </w:rPr>
        <w:t>могольского</w:t>
      </w:r>
      <w:proofErr w:type="spellEnd"/>
      <w:r w:rsidRPr="00EC085C">
        <w:rPr>
          <w:rFonts w:eastAsia="Arial"/>
          <w:color w:val="000000" w:themeColor="text1"/>
          <w:lang w:val="ru-RU"/>
        </w:rPr>
        <w:t xml:space="preserve"> императора Шаха </w:t>
      </w:r>
      <w:proofErr w:type="spellStart"/>
      <w:r w:rsidRPr="00EC085C">
        <w:rPr>
          <w:rFonts w:eastAsia="Arial"/>
          <w:color w:val="000000" w:themeColor="text1"/>
          <w:lang w:val="ru-RU"/>
        </w:rPr>
        <w:t>Алама</w:t>
      </w:r>
      <w:proofErr w:type="spellEnd"/>
      <w:r w:rsidRPr="00EC085C">
        <w:rPr>
          <w:rFonts w:eastAsia="Arial"/>
          <w:color w:val="000000" w:themeColor="text1"/>
          <w:lang w:val="ru-RU"/>
        </w:rPr>
        <w:t>.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</w:p>
    <w:p w:rsidR="00EC085C" w:rsidRPr="00EC085C" w:rsidRDefault="00C22FFB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  <w:r>
        <w:rPr>
          <w:rFonts w:eastAsia="Arial"/>
          <w:color w:val="000000" w:themeColor="text1"/>
          <w:lang w:val="ru-RU"/>
        </w:rPr>
        <w:t xml:space="preserve">После посещения </w:t>
      </w:r>
      <w:proofErr w:type="spellStart"/>
      <w:r>
        <w:rPr>
          <w:rFonts w:eastAsia="Arial"/>
          <w:color w:val="000000" w:themeColor="text1"/>
          <w:lang w:val="ru-RU"/>
        </w:rPr>
        <w:t>Г</w:t>
      </w:r>
      <w:r w:rsidR="00EC085C" w:rsidRPr="00EC085C">
        <w:rPr>
          <w:rFonts w:eastAsia="Arial"/>
          <w:color w:val="000000" w:themeColor="text1"/>
          <w:lang w:val="ru-RU"/>
        </w:rPr>
        <w:t>урудвары</w:t>
      </w:r>
      <w:proofErr w:type="spellEnd"/>
      <w:r w:rsidR="00EC085C" w:rsidRPr="00EC085C">
        <w:rPr>
          <w:rFonts w:eastAsia="Arial"/>
          <w:color w:val="000000" w:themeColor="text1"/>
          <w:lang w:val="ru-RU"/>
        </w:rPr>
        <w:t xml:space="preserve"> у вас ждет размещение в отеле и прощальный ужин. 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 w:themeColor="text1"/>
          <w:lang w:val="ru-RU"/>
        </w:rPr>
      </w:pPr>
      <w:r w:rsidRPr="00EC085C">
        <w:rPr>
          <w:rFonts w:eastAsia="Arial"/>
          <w:b/>
          <w:color w:val="000000" w:themeColor="text1"/>
          <w:lang w:val="ru-RU"/>
        </w:rPr>
        <w:t xml:space="preserve">27.04.2025 Вылет рейсом </w:t>
      </w:r>
      <w:r w:rsidRPr="00EC085C">
        <w:rPr>
          <w:rFonts w:eastAsia="Arial"/>
          <w:b/>
          <w:color w:val="000000" w:themeColor="text1"/>
        </w:rPr>
        <w:t>SU</w:t>
      </w:r>
      <w:r w:rsidRPr="00EC085C">
        <w:rPr>
          <w:rFonts w:eastAsia="Arial"/>
          <w:b/>
          <w:color w:val="000000" w:themeColor="text1"/>
          <w:lang w:val="ru-RU"/>
        </w:rPr>
        <w:t xml:space="preserve"> 233 в 05.00 утра. 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  <w:r w:rsidRPr="00EC085C">
        <w:rPr>
          <w:rFonts w:eastAsia="Arial"/>
          <w:color w:val="000000" w:themeColor="text1"/>
          <w:lang w:val="ru-RU"/>
        </w:rPr>
        <w:t xml:space="preserve">Ночью трансфер в аэропорт. 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  <w:lang w:val="ru-RU"/>
        </w:rPr>
      </w:pPr>
      <w:r w:rsidRPr="00EC085C">
        <w:rPr>
          <w:rFonts w:eastAsia="Arial"/>
          <w:color w:val="000000" w:themeColor="text1"/>
          <w:lang w:val="ru-RU"/>
        </w:rPr>
        <w:t>Предполагаемые</w:t>
      </w:r>
      <w:r w:rsidR="00420602" w:rsidRPr="007C10A0">
        <w:rPr>
          <w:rFonts w:eastAsia="Arial"/>
          <w:color w:val="000000" w:themeColor="text1"/>
          <w:lang w:val="ru-RU"/>
        </w:rPr>
        <w:t xml:space="preserve"> </w:t>
      </w:r>
      <w:r w:rsidRPr="00EC085C">
        <w:rPr>
          <w:rFonts w:eastAsia="Arial"/>
          <w:color w:val="000000" w:themeColor="text1"/>
          <w:lang w:val="ru-RU"/>
        </w:rPr>
        <w:t>отели по программе: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  <w:proofErr w:type="spellStart"/>
      <w:r w:rsidRPr="00EC085C">
        <w:rPr>
          <w:rFonts w:eastAsia="Arial"/>
          <w:color w:val="000000" w:themeColor="text1"/>
        </w:rPr>
        <w:t>Города</w:t>
      </w:r>
      <w:proofErr w:type="spellEnd"/>
      <w:r w:rsidRPr="00EC085C">
        <w:rPr>
          <w:rFonts w:eastAsia="Arial"/>
          <w:color w:val="000000" w:themeColor="text1"/>
        </w:rPr>
        <w:tab/>
      </w:r>
      <w:proofErr w:type="spellStart"/>
      <w:r w:rsidRPr="00EC085C">
        <w:rPr>
          <w:rFonts w:eastAsia="Arial"/>
          <w:color w:val="000000" w:themeColor="text1"/>
        </w:rPr>
        <w:t>Отели</w:t>
      </w:r>
      <w:proofErr w:type="spellEnd"/>
      <w:r w:rsidRPr="00EC085C">
        <w:rPr>
          <w:rFonts w:eastAsia="Arial"/>
          <w:color w:val="000000" w:themeColor="text1"/>
        </w:rPr>
        <w:t xml:space="preserve"> 4*</w:t>
      </w: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  <w:proofErr w:type="spellStart"/>
      <w:r w:rsidRPr="00EC085C">
        <w:rPr>
          <w:rFonts w:eastAsia="Arial"/>
          <w:color w:val="000000" w:themeColor="text1"/>
        </w:rPr>
        <w:t>Дели</w:t>
      </w:r>
      <w:proofErr w:type="spellEnd"/>
      <w:r w:rsidRPr="00EC085C">
        <w:rPr>
          <w:rFonts w:eastAsia="Arial"/>
          <w:color w:val="000000" w:themeColor="text1"/>
        </w:rPr>
        <w:tab/>
      </w:r>
      <w:r w:rsidR="00420602">
        <w:rPr>
          <w:rFonts w:eastAsia="Arial"/>
          <w:color w:val="000000" w:themeColor="text1"/>
        </w:rPr>
        <w:t xml:space="preserve">           </w:t>
      </w:r>
      <w:r w:rsidRPr="00EC085C">
        <w:rPr>
          <w:rFonts w:eastAsia="Arial"/>
          <w:color w:val="000000" w:themeColor="text1"/>
        </w:rPr>
        <w:t xml:space="preserve">Golden Suites / </w:t>
      </w:r>
      <w:proofErr w:type="spellStart"/>
      <w:r w:rsidRPr="00EC085C">
        <w:rPr>
          <w:rFonts w:eastAsia="Arial"/>
          <w:color w:val="000000" w:themeColor="text1"/>
        </w:rPr>
        <w:t>Regenta</w:t>
      </w:r>
      <w:proofErr w:type="spellEnd"/>
      <w:r w:rsidRPr="00EC085C">
        <w:rPr>
          <w:rFonts w:eastAsia="Arial"/>
          <w:color w:val="000000" w:themeColor="text1"/>
        </w:rPr>
        <w:t xml:space="preserve"> Suite / Fox Trail  </w:t>
      </w:r>
      <w:proofErr w:type="spellStart"/>
      <w:r w:rsidRPr="00EC085C">
        <w:rPr>
          <w:rFonts w:eastAsia="Arial"/>
          <w:color w:val="000000" w:themeColor="text1"/>
        </w:rPr>
        <w:t>или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подобный</w:t>
      </w:r>
      <w:proofErr w:type="spellEnd"/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  <w:proofErr w:type="spellStart"/>
      <w:r w:rsidRPr="00EC085C">
        <w:rPr>
          <w:rFonts w:eastAsia="Arial"/>
          <w:color w:val="000000" w:themeColor="text1"/>
        </w:rPr>
        <w:t>Пушкар</w:t>
      </w:r>
      <w:proofErr w:type="spellEnd"/>
      <w:r w:rsidRPr="00EC085C">
        <w:rPr>
          <w:rFonts w:eastAsia="Arial"/>
          <w:color w:val="000000" w:themeColor="text1"/>
        </w:rPr>
        <w:tab/>
      </w:r>
      <w:proofErr w:type="spellStart"/>
      <w:r w:rsidRPr="00EC085C">
        <w:rPr>
          <w:rFonts w:eastAsia="Arial"/>
          <w:color w:val="000000" w:themeColor="text1"/>
        </w:rPr>
        <w:t>Pushkar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Bagh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или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подобный</w:t>
      </w:r>
      <w:proofErr w:type="spellEnd"/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  <w:proofErr w:type="spellStart"/>
      <w:r w:rsidRPr="00EC085C">
        <w:rPr>
          <w:rFonts w:eastAsia="Arial"/>
          <w:color w:val="000000" w:themeColor="text1"/>
        </w:rPr>
        <w:t>Удайпур</w:t>
      </w:r>
      <w:proofErr w:type="spellEnd"/>
      <w:r w:rsidRPr="00EC085C">
        <w:rPr>
          <w:rFonts w:eastAsia="Arial"/>
          <w:color w:val="000000" w:themeColor="text1"/>
        </w:rPr>
        <w:tab/>
        <w:t xml:space="preserve">Raj </w:t>
      </w:r>
      <w:proofErr w:type="spellStart"/>
      <w:r w:rsidRPr="00EC085C">
        <w:rPr>
          <w:rFonts w:eastAsia="Arial"/>
          <w:color w:val="000000" w:themeColor="text1"/>
        </w:rPr>
        <w:t>Kuber</w:t>
      </w:r>
      <w:proofErr w:type="spellEnd"/>
      <w:r w:rsidRPr="00EC085C">
        <w:rPr>
          <w:rFonts w:eastAsia="Arial"/>
          <w:color w:val="000000" w:themeColor="text1"/>
        </w:rPr>
        <w:t xml:space="preserve"> / </w:t>
      </w:r>
      <w:proofErr w:type="spellStart"/>
      <w:r w:rsidRPr="00EC085C">
        <w:rPr>
          <w:rFonts w:eastAsia="Arial"/>
          <w:color w:val="000000" w:themeColor="text1"/>
        </w:rPr>
        <w:t>Mewargarhили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подобный</w:t>
      </w:r>
      <w:proofErr w:type="spellEnd"/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  <w:proofErr w:type="spellStart"/>
      <w:r w:rsidRPr="00EC085C">
        <w:rPr>
          <w:rFonts w:eastAsia="Arial"/>
          <w:color w:val="000000" w:themeColor="text1"/>
        </w:rPr>
        <w:t>Джодхпур</w:t>
      </w:r>
      <w:proofErr w:type="spellEnd"/>
      <w:r w:rsidRPr="00EC085C">
        <w:rPr>
          <w:rFonts w:eastAsia="Arial"/>
          <w:color w:val="000000" w:themeColor="text1"/>
        </w:rPr>
        <w:tab/>
      </w:r>
      <w:proofErr w:type="spellStart"/>
      <w:r w:rsidRPr="00EC085C">
        <w:rPr>
          <w:rFonts w:eastAsia="Arial"/>
          <w:color w:val="000000" w:themeColor="text1"/>
        </w:rPr>
        <w:t>Aarunya</w:t>
      </w:r>
      <w:proofErr w:type="spellEnd"/>
      <w:r w:rsidRPr="00EC085C">
        <w:rPr>
          <w:rFonts w:eastAsia="Arial"/>
          <w:color w:val="000000" w:themeColor="text1"/>
        </w:rPr>
        <w:t xml:space="preserve"> Royale / Zone By Park </w:t>
      </w:r>
      <w:proofErr w:type="spellStart"/>
      <w:r w:rsidRPr="00EC085C">
        <w:rPr>
          <w:rFonts w:eastAsia="Arial"/>
          <w:color w:val="000000" w:themeColor="text1"/>
        </w:rPr>
        <w:t>или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подобный</w:t>
      </w:r>
      <w:proofErr w:type="spellEnd"/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  <w:proofErr w:type="spellStart"/>
      <w:r w:rsidRPr="00EC085C">
        <w:rPr>
          <w:rFonts w:eastAsia="Arial"/>
          <w:color w:val="000000" w:themeColor="text1"/>
        </w:rPr>
        <w:t>Джайпур</w:t>
      </w:r>
      <w:proofErr w:type="spellEnd"/>
      <w:r w:rsidRPr="00EC085C">
        <w:rPr>
          <w:rFonts w:eastAsia="Arial"/>
          <w:color w:val="000000" w:themeColor="text1"/>
        </w:rPr>
        <w:tab/>
        <w:t xml:space="preserve">Park Ocean / Fern Residency / </w:t>
      </w:r>
      <w:proofErr w:type="spellStart"/>
      <w:r w:rsidRPr="00EC085C">
        <w:rPr>
          <w:rFonts w:eastAsia="Arial"/>
          <w:color w:val="000000" w:themeColor="text1"/>
        </w:rPr>
        <w:t>Inde</w:t>
      </w:r>
      <w:proofErr w:type="spellEnd"/>
      <w:r w:rsidRPr="00EC085C">
        <w:rPr>
          <w:rFonts w:eastAsia="Arial"/>
          <w:color w:val="000000" w:themeColor="text1"/>
        </w:rPr>
        <w:t xml:space="preserve"> Signature / Zone by Park </w:t>
      </w:r>
      <w:proofErr w:type="spellStart"/>
      <w:r w:rsidRPr="00EC085C">
        <w:rPr>
          <w:rFonts w:eastAsia="Arial"/>
          <w:color w:val="000000" w:themeColor="text1"/>
        </w:rPr>
        <w:t>или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подобный</w:t>
      </w:r>
      <w:proofErr w:type="spellEnd"/>
    </w:p>
    <w:p w:rsid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  <w:proofErr w:type="spellStart"/>
      <w:r w:rsidRPr="00EC085C">
        <w:rPr>
          <w:rFonts w:eastAsia="Arial"/>
          <w:color w:val="000000" w:themeColor="text1"/>
        </w:rPr>
        <w:t>Агра</w:t>
      </w:r>
      <w:proofErr w:type="spellEnd"/>
      <w:r w:rsidRPr="00EC085C">
        <w:rPr>
          <w:rFonts w:eastAsia="Arial"/>
          <w:color w:val="000000" w:themeColor="text1"/>
        </w:rPr>
        <w:tab/>
      </w:r>
      <w:r w:rsidR="00420602">
        <w:rPr>
          <w:rFonts w:eastAsia="Arial"/>
          <w:color w:val="000000" w:themeColor="text1"/>
        </w:rPr>
        <w:t xml:space="preserve">          </w:t>
      </w:r>
      <w:proofErr w:type="spellStart"/>
      <w:r w:rsidRPr="00EC085C">
        <w:rPr>
          <w:rFonts w:eastAsia="Arial"/>
          <w:color w:val="000000" w:themeColor="text1"/>
        </w:rPr>
        <w:t>Regenta</w:t>
      </w:r>
      <w:proofErr w:type="spellEnd"/>
      <w:r w:rsidRPr="00EC085C">
        <w:rPr>
          <w:rFonts w:eastAsia="Arial"/>
          <w:color w:val="000000" w:themeColor="text1"/>
        </w:rPr>
        <w:t xml:space="preserve"> Palace / Royale Regent / PL Palace / Howard fern </w:t>
      </w:r>
      <w:proofErr w:type="spellStart"/>
      <w:r w:rsidRPr="00EC085C">
        <w:rPr>
          <w:rFonts w:eastAsia="Arial"/>
          <w:color w:val="000000" w:themeColor="text1"/>
        </w:rPr>
        <w:t>или</w:t>
      </w:r>
      <w:proofErr w:type="spellEnd"/>
      <w:r w:rsidRPr="00EC085C">
        <w:rPr>
          <w:rFonts w:eastAsia="Arial"/>
          <w:color w:val="000000" w:themeColor="text1"/>
        </w:rPr>
        <w:t xml:space="preserve"> </w:t>
      </w:r>
      <w:proofErr w:type="spellStart"/>
      <w:r w:rsidRPr="00EC085C">
        <w:rPr>
          <w:rFonts w:eastAsia="Arial"/>
          <w:color w:val="000000" w:themeColor="text1"/>
        </w:rPr>
        <w:t>подобный</w:t>
      </w:r>
      <w:proofErr w:type="spellEnd"/>
    </w:p>
    <w:p w:rsid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</w:p>
    <w:p w:rsidR="00EC085C" w:rsidRPr="00EC085C" w:rsidRDefault="00EC085C" w:rsidP="00EC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 w:themeColor="text1"/>
        </w:rPr>
      </w:pPr>
    </w:p>
    <w:p w:rsidR="009E416D" w:rsidRDefault="009E416D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 w:themeColor="text1"/>
          <w:lang w:val="ru-RU"/>
        </w:rPr>
      </w:pPr>
      <w:r w:rsidRPr="00F678EF">
        <w:rPr>
          <w:rFonts w:eastAsia="Arial"/>
          <w:b/>
          <w:color w:val="000000" w:themeColor="text1"/>
          <w:lang w:val="ru-RU"/>
        </w:rPr>
        <w:t>Стоимость</w:t>
      </w:r>
    </w:p>
    <w:p w:rsidR="009E416D" w:rsidRPr="00F678EF" w:rsidRDefault="009E416D" w:rsidP="009E41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 w:themeColor="text1"/>
          <w:lang w:val="ru-RU"/>
        </w:rPr>
      </w:pPr>
      <w:r>
        <w:rPr>
          <w:rFonts w:eastAsia="Arial"/>
          <w:b/>
          <w:color w:val="000000" w:themeColor="text1"/>
          <w:lang w:val="ru-RU"/>
        </w:rPr>
        <w:t xml:space="preserve">½ </w:t>
      </w:r>
      <w:proofErr w:type="spellStart"/>
      <w:r>
        <w:rPr>
          <w:rFonts w:eastAsia="Arial"/>
          <w:b/>
          <w:color w:val="000000" w:themeColor="text1"/>
          <w:lang w:val="en-US"/>
        </w:rPr>
        <w:t>Dbl</w:t>
      </w:r>
      <w:proofErr w:type="spellEnd"/>
      <w:r w:rsidRPr="00C804B7">
        <w:rPr>
          <w:rFonts w:eastAsia="Arial"/>
          <w:b/>
          <w:color w:val="000000" w:themeColor="text1"/>
          <w:lang w:val="ru-RU"/>
        </w:rPr>
        <w:t xml:space="preserve"> </w:t>
      </w:r>
      <w:r w:rsidR="006505DF" w:rsidRPr="007C5716">
        <w:rPr>
          <w:rFonts w:eastAsia="Arial"/>
          <w:b/>
          <w:color w:val="000000" w:themeColor="text1"/>
          <w:lang w:val="ru-RU"/>
        </w:rPr>
        <w:t>1420</w:t>
      </w:r>
      <w:r w:rsidRPr="00F678EF">
        <w:rPr>
          <w:rFonts w:eastAsia="Arial"/>
          <w:b/>
          <w:color w:val="000000" w:themeColor="text1"/>
          <w:lang w:val="ru-RU"/>
        </w:rPr>
        <w:t xml:space="preserve"> </w:t>
      </w:r>
      <w:r w:rsidRPr="00F678EF">
        <w:rPr>
          <w:rFonts w:eastAsia="Arial"/>
          <w:b/>
          <w:color w:val="000000" w:themeColor="text1"/>
          <w:lang w:val="en-US"/>
        </w:rPr>
        <w:t>USD</w:t>
      </w:r>
    </w:p>
    <w:p w:rsidR="009E416D" w:rsidRPr="00F678EF" w:rsidRDefault="009E416D" w:rsidP="009E41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 w:themeColor="text1"/>
          <w:lang w:val="ru-RU"/>
        </w:rPr>
      </w:pPr>
      <w:r w:rsidRPr="00C804B7">
        <w:rPr>
          <w:rFonts w:eastAsia="Arial"/>
          <w:color w:val="000000" w:themeColor="text1"/>
          <w:lang w:val="ru-RU"/>
        </w:rPr>
        <w:t xml:space="preserve">   </w:t>
      </w:r>
    </w:p>
    <w:p w:rsidR="009E416D" w:rsidRPr="00C804B7" w:rsidRDefault="009E416D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/>
          <w:color w:val="000000" w:themeColor="text1"/>
          <w:lang w:val="ru-RU"/>
        </w:rPr>
      </w:pPr>
    </w:p>
    <w:p w:rsidR="00A52031" w:rsidRPr="00C804B7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b/>
          <w:color w:val="000000" w:themeColor="text1"/>
          <w:lang w:val="ru-RU"/>
        </w:rPr>
      </w:pPr>
      <w:r w:rsidRPr="00C804B7">
        <w:rPr>
          <w:rFonts w:eastAsia="Arial"/>
          <w:b/>
          <w:color w:val="000000" w:themeColor="text1"/>
          <w:lang w:val="ru-RU"/>
        </w:rPr>
        <w:t>В стоимость</w:t>
      </w:r>
      <w:r w:rsidRPr="00FF15B6">
        <w:rPr>
          <w:rFonts w:eastAsia="Arial"/>
          <w:b/>
          <w:color w:val="000000" w:themeColor="text1"/>
          <w:lang w:val="ru-RU"/>
        </w:rPr>
        <w:t xml:space="preserve"> </w:t>
      </w:r>
      <w:r w:rsidRPr="00C804B7">
        <w:rPr>
          <w:rFonts w:eastAsia="Arial"/>
          <w:b/>
          <w:color w:val="000000" w:themeColor="text1"/>
          <w:lang w:val="ru-RU"/>
        </w:rPr>
        <w:t>входит:</w:t>
      </w:r>
    </w:p>
    <w:p w:rsidR="00A31814" w:rsidRPr="00C804B7" w:rsidRDefault="00A31814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</w:p>
    <w:p w:rsidR="00A52031" w:rsidRDefault="006505DF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>
        <w:rPr>
          <w:rFonts w:eastAsia="Arial"/>
          <w:color w:val="000000" w:themeColor="text1"/>
          <w:lang w:val="ru-RU"/>
        </w:rPr>
        <w:t>10</w:t>
      </w:r>
      <w:r w:rsidR="00A52031" w:rsidRPr="00FF15B6">
        <w:rPr>
          <w:rFonts w:eastAsia="Arial"/>
          <w:color w:val="000000" w:themeColor="text1"/>
          <w:lang w:val="ru-RU"/>
        </w:rPr>
        <w:t xml:space="preserve"> ночей размещения</w:t>
      </w:r>
      <w:r w:rsidR="00932EE5">
        <w:rPr>
          <w:rFonts w:eastAsia="Arial"/>
          <w:color w:val="000000" w:themeColor="text1"/>
          <w:lang w:val="ru-RU"/>
        </w:rPr>
        <w:t xml:space="preserve"> в отелях </w:t>
      </w:r>
      <w:r w:rsidR="00420602">
        <w:rPr>
          <w:rFonts w:eastAsia="Arial"/>
          <w:color w:val="000000" w:themeColor="text1"/>
          <w:lang w:val="ru-RU"/>
        </w:rPr>
        <w:t>4*</w:t>
      </w:r>
      <w:r w:rsidR="00601D73">
        <w:rPr>
          <w:rFonts w:eastAsia="Arial"/>
          <w:color w:val="000000" w:themeColor="text1"/>
          <w:lang w:val="ru-RU"/>
        </w:rPr>
        <w:t xml:space="preserve"> на базе питания </w:t>
      </w:r>
      <w:r w:rsidR="00C804B7">
        <w:rPr>
          <w:rFonts w:eastAsia="Arial"/>
          <w:color w:val="000000" w:themeColor="text1"/>
          <w:lang w:val="ru-RU"/>
        </w:rPr>
        <w:t>НВ</w:t>
      </w:r>
    </w:p>
    <w:p w:rsidR="006505DF" w:rsidRPr="006505DF" w:rsidRDefault="006505DF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>
        <w:rPr>
          <w:rFonts w:eastAsia="Arial"/>
          <w:color w:val="000000" w:themeColor="text1"/>
          <w:lang w:val="ru-RU"/>
        </w:rPr>
        <w:t xml:space="preserve">Авиаперелет Москва-Дели-Москва а/к Аэрофлот </w:t>
      </w:r>
      <w:r>
        <w:rPr>
          <w:color w:val="000000"/>
          <w:lang w:eastAsia="ru-RU"/>
        </w:rPr>
        <w:t>SU</w:t>
      </w:r>
      <w:r w:rsidRPr="00D94EA4">
        <w:rPr>
          <w:color w:val="000000"/>
          <w:lang w:val="ru-RU" w:eastAsia="ru-RU"/>
        </w:rPr>
        <w:t xml:space="preserve"> 232</w:t>
      </w:r>
      <w:r>
        <w:rPr>
          <w:color w:val="000000"/>
          <w:lang w:val="ru-RU" w:eastAsia="ru-RU"/>
        </w:rPr>
        <w:t>/</w:t>
      </w:r>
      <w:r w:rsidRPr="006505DF">
        <w:rPr>
          <w:color w:val="000000"/>
          <w:lang w:val="ru-RU" w:eastAsia="ru-RU"/>
        </w:rPr>
        <w:t xml:space="preserve"> </w:t>
      </w:r>
      <w:r>
        <w:rPr>
          <w:color w:val="000000"/>
          <w:lang w:eastAsia="ru-RU"/>
        </w:rPr>
        <w:t>SU</w:t>
      </w:r>
      <w:r>
        <w:rPr>
          <w:color w:val="000000"/>
          <w:lang w:val="ru-RU" w:eastAsia="ru-RU"/>
        </w:rPr>
        <w:t xml:space="preserve"> 233</w:t>
      </w:r>
    </w:p>
    <w:p w:rsidR="00A52031" w:rsidRDefault="00A52031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</w:rPr>
      </w:pPr>
      <w:r w:rsidRPr="00FF15B6">
        <w:rPr>
          <w:rFonts w:eastAsia="Arial"/>
          <w:color w:val="000000" w:themeColor="text1"/>
          <w:lang w:val="ru-RU"/>
        </w:rPr>
        <w:t>9</w:t>
      </w:r>
      <w:r w:rsidRPr="00FF15B6">
        <w:rPr>
          <w:rFonts w:eastAsia="Arial"/>
          <w:color w:val="000000" w:themeColor="text1"/>
        </w:rPr>
        <w:t xml:space="preserve"> </w:t>
      </w:r>
      <w:r w:rsidR="006505DF">
        <w:rPr>
          <w:rFonts w:eastAsia="Arial"/>
          <w:color w:val="000000" w:themeColor="text1"/>
          <w:lang w:val="ru-RU"/>
        </w:rPr>
        <w:t>завтраков</w:t>
      </w:r>
      <w:r w:rsidRPr="00FF15B6">
        <w:rPr>
          <w:rFonts w:eastAsia="Arial"/>
          <w:color w:val="000000" w:themeColor="text1"/>
        </w:rPr>
        <w:t xml:space="preserve"> и </w:t>
      </w:r>
      <w:r w:rsidR="00601D73">
        <w:rPr>
          <w:rFonts w:eastAsia="Arial"/>
          <w:color w:val="000000" w:themeColor="text1"/>
          <w:lang w:val="ru-RU"/>
        </w:rPr>
        <w:t xml:space="preserve">9 </w:t>
      </w:r>
      <w:r w:rsidR="006505DF">
        <w:rPr>
          <w:rFonts w:eastAsia="Arial"/>
          <w:color w:val="000000" w:themeColor="text1"/>
          <w:lang w:val="ru-RU"/>
        </w:rPr>
        <w:t>ужинов</w:t>
      </w:r>
    </w:p>
    <w:p w:rsidR="00D65D76" w:rsidRDefault="00D65D76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lang w:val="ru-RU"/>
        </w:rPr>
        <w:t>Входные билеты в монументы</w:t>
      </w:r>
    </w:p>
    <w:p w:rsidR="00A52031" w:rsidRPr="00FF15B6" w:rsidRDefault="00A52031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</w:rPr>
      </w:pPr>
      <w:proofErr w:type="spellStart"/>
      <w:r w:rsidRPr="00FF15B6">
        <w:rPr>
          <w:rFonts w:eastAsia="Arial"/>
          <w:color w:val="000000" w:themeColor="text1"/>
        </w:rPr>
        <w:lastRenderedPageBreak/>
        <w:t>Кондиционированный</w:t>
      </w:r>
      <w:proofErr w:type="spellEnd"/>
      <w:r w:rsidR="00D710D6">
        <w:rPr>
          <w:rFonts w:eastAsia="Arial"/>
          <w:color w:val="000000" w:themeColor="text1"/>
          <w:lang w:val="ru-RU"/>
        </w:rPr>
        <w:t xml:space="preserve"> </w:t>
      </w:r>
      <w:proofErr w:type="spellStart"/>
      <w:r w:rsidRPr="00FF15B6">
        <w:rPr>
          <w:rFonts w:eastAsia="Arial"/>
          <w:color w:val="000000" w:themeColor="text1"/>
        </w:rPr>
        <w:t>транспорт</w:t>
      </w:r>
      <w:proofErr w:type="spellEnd"/>
      <w:r w:rsidRPr="00FF15B6">
        <w:rPr>
          <w:rFonts w:eastAsia="Arial"/>
          <w:color w:val="000000" w:themeColor="text1"/>
        </w:rPr>
        <w:t xml:space="preserve"> </w:t>
      </w:r>
      <w:proofErr w:type="spellStart"/>
      <w:r w:rsidRPr="00FF15B6">
        <w:rPr>
          <w:rFonts w:eastAsia="Arial"/>
          <w:color w:val="000000" w:themeColor="text1"/>
        </w:rPr>
        <w:t>по</w:t>
      </w:r>
      <w:proofErr w:type="spellEnd"/>
      <w:r w:rsidRPr="00FF15B6">
        <w:rPr>
          <w:rFonts w:eastAsia="Arial"/>
          <w:color w:val="000000" w:themeColor="text1"/>
        </w:rPr>
        <w:t xml:space="preserve"> </w:t>
      </w:r>
      <w:proofErr w:type="spellStart"/>
      <w:r w:rsidRPr="00FF15B6">
        <w:rPr>
          <w:rFonts w:eastAsia="Arial"/>
          <w:color w:val="000000" w:themeColor="text1"/>
        </w:rPr>
        <w:t>маршруту</w:t>
      </w:r>
      <w:proofErr w:type="spellEnd"/>
    </w:p>
    <w:p w:rsidR="00A52031" w:rsidRPr="00FF15B6" w:rsidRDefault="00A52031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color w:val="000000" w:themeColor="text1"/>
          <w:lang w:val="ru-RU"/>
        </w:rPr>
        <w:t>Русскоговорящий сопровождающий гид по экскурсионной программе</w:t>
      </w:r>
    </w:p>
    <w:p w:rsidR="00A52031" w:rsidRPr="00FF15B6" w:rsidRDefault="00A52031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color w:val="000000" w:themeColor="text1"/>
          <w:lang w:val="ru-RU"/>
        </w:rPr>
        <w:t>Катание на слонах в Джайпуре</w:t>
      </w:r>
      <w:bookmarkStart w:id="2" w:name="_GoBack"/>
      <w:bookmarkEnd w:id="2"/>
    </w:p>
    <w:p w:rsidR="00A52031" w:rsidRPr="00FF15B6" w:rsidRDefault="00A52031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  <w:lang w:val="ru-RU"/>
        </w:rPr>
      </w:pPr>
      <w:r w:rsidRPr="00FF15B6">
        <w:rPr>
          <w:rFonts w:eastAsia="Arial"/>
          <w:color w:val="000000" w:themeColor="text1"/>
          <w:lang w:val="ru-RU"/>
        </w:rPr>
        <w:t xml:space="preserve">Круиз на лодке по Озеру </w:t>
      </w:r>
      <w:proofErr w:type="spellStart"/>
      <w:r w:rsidRPr="00FF15B6">
        <w:rPr>
          <w:rFonts w:eastAsia="Arial"/>
          <w:color w:val="000000" w:themeColor="text1"/>
          <w:lang w:val="ru-RU"/>
        </w:rPr>
        <w:t>Пичола</w:t>
      </w:r>
      <w:proofErr w:type="spellEnd"/>
    </w:p>
    <w:p w:rsidR="00A52031" w:rsidRDefault="00A52031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</w:rPr>
      </w:pPr>
      <w:proofErr w:type="spellStart"/>
      <w:r w:rsidRPr="00FF15B6">
        <w:rPr>
          <w:rFonts w:eastAsia="Arial"/>
          <w:color w:val="000000" w:themeColor="text1"/>
        </w:rPr>
        <w:t>Все</w:t>
      </w:r>
      <w:proofErr w:type="spellEnd"/>
      <w:r w:rsidRPr="00FF15B6">
        <w:rPr>
          <w:rFonts w:eastAsia="Arial"/>
          <w:color w:val="000000" w:themeColor="text1"/>
        </w:rPr>
        <w:t xml:space="preserve"> </w:t>
      </w:r>
      <w:proofErr w:type="spellStart"/>
      <w:r w:rsidRPr="00FF15B6">
        <w:rPr>
          <w:rFonts w:eastAsia="Arial"/>
          <w:color w:val="000000" w:themeColor="text1"/>
        </w:rPr>
        <w:t>налоги</w:t>
      </w:r>
      <w:proofErr w:type="spellEnd"/>
      <w:r w:rsidRPr="00FF15B6">
        <w:rPr>
          <w:rFonts w:eastAsia="Arial"/>
          <w:color w:val="000000" w:themeColor="text1"/>
        </w:rPr>
        <w:t xml:space="preserve"> и </w:t>
      </w:r>
      <w:proofErr w:type="spellStart"/>
      <w:r w:rsidRPr="00FF15B6">
        <w:rPr>
          <w:rFonts w:eastAsia="Arial"/>
          <w:color w:val="000000" w:themeColor="text1"/>
        </w:rPr>
        <w:t>сборы</w:t>
      </w:r>
      <w:proofErr w:type="spellEnd"/>
    </w:p>
    <w:p w:rsidR="007C5716" w:rsidRPr="00FF15B6" w:rsidRDefault="007C5716" w:rsidP="00A52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560"/>
          <w:tab w:val="left" w:pos="7920"/>
        </w:tabs>
        <w:spacing w:line="240" w:lineRule="auto"/>
        <w:ind w:left="0" w:hanging="2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  <w:lang w:val="ru-RU"/>
        </w:rPr>
        <w:t>Поезд Дели-</w:t>
      </w:r>
      <w:proofErr w:type="spellStart"/>
      <w:r>
        <w:rPr>
          <w:rFonts w:eastAsia="Arial"/>
          <w:color w:val="000000" w:themeColor="text1"/>
          <w:lang w:val="ru-RU"/>
        </w:rPr>
        <w:t>Пушкар</w:t>
      </w:r>
      <w:proofErr w:type="spellEnd"/>
      <w:r w:rsidR="006D4DAC">
        <w:rPr>
          <w:rFonts w:eastAsia="Arial"/>
          <w:color w:val="000000" w:themeColor="text1"/>
          <w:lang w:val="ru-RU"/>
        </w:rPr>
        <w:t xml:space="preserve">, 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</w:rPr>
      </w:pPr>
    </w:p>
    <w:p w:rsidR="00A52031" w:rsidRPr="00FF15B6" w:rsidRDefault="00A52031" w:rsidP="00A52031">
      <w:pPr>
        <w:widowControl w:val="0"/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SimSun"/>
          <w:b/>
          <w:bCs/>
          <w:color w:val="000000" w:themeColor="text1"/>
          <w:position w:val="0"/>
        </w:rPr>
      </w:pPr>
      <w:r w:rsidRPr="00FF15B6">
        <w:rPr>
          <w:rFonts w:eastAsia="SimSun"/>
          <w:b/>
          <w:bCs/>
          <w:color w:val="000000" w:themeColor="text1"/>
          <w:position w:val="0"/>
          <w:lang w:val="ru-RU"/>
        </w:rPr>
        <w:t>В стоимость не входит</w:t>
      </w:r>
      <w:r w:rsidRPr="00FF15B6">
        <w:rPr>
          <w:rFonts w:eastAsia="SimSun"/>
          <w:b/>
          <w:bCs/>
          <w:color w:val="000000" w:themeColor="text1"/>
          <w:position w:val="0"/>
        </w:rPr>
        <w:t>:</w:t>
      </w:r>
    </w:p>
    <w:p w:rsidR="00A52031" w:rsidRPr="00FF15B6" w:rsidRDefault="00A52031" w:rsidP="00A52031">
      <w:pPr>
        <w:widowControl w:val="0"/>
        <w:numPr>
          <w:ilvl w:val="0"/>
          <w:numId w:val="3"/>
        </w:numPr>
        <w:tabs>
          <w:tab w:val="left" w:pos="7560"/>
          <w:tab w:val="left" w:pos="7920"/>
        </w:tabs>
        <w:suppressAutoHyphens/>
        <w:spacing w:line="240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eastAsia="SimSun"/>
          <w:color w:val="000000" w:themeColor="text1"/>
          <w:position w:val="0"/>
        </w:rPr>
      </w:pPr>
      <w:r w:rsidRPr="00FF15B6">
        <w:rPr>
          <w:rFonts w:eastAsia="SimSun"/>
          <w:color w:val="000000" w:themeColor="text1"/>
          <w:position w:val="0"/>
          <w:lang w:val="ru-RU"/>
        </w:rPr>
        <w:t>Личные расходы</w:t>
      </w:r>
      <w:r w:rsidRPr="00FF15B6">
        <w:rPr>
          <w:rFonts w:eastAsia="SimSun"/>
          <w:color w:val="000000" w:themeColor="text1"/>
          <w:position w:val="0"/>
        </w:rPr>
        <w:t>.</w:t>
      </w:r>
    </w:p>
    <w:p w:rsidR="00A52031" w:rsidRPr="00FF15B6" w:rsidRDefault="00A52031" w:rsidP="00A52031">
      <w:pPr>
        <w:widowControl w:val="0"/>
        <w:numPr>
          <w:ilvl w:val="0"/>
          <w:numId w:val="4"/>
        </w:numPr>
        <w:tabs>
          <w:tab w:val="left" w:pos="7560"/>
          <w:tab w:val="left" w:pos="7920"/>
        </w:tabs>
        <w:suppressAutoHyphens/>
        <w:spacing w:line="240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eastAsia="SimSun"/>
          <w:color w:val="000000" w:themeColor="text1"/>
          <w:position w:val="0"/>
          <w:lang w:val="ru-RU"/>
        </w:rPr>
      </w:pPr>
      <w:r w:rsidRPr="00FF15B6">
        <w:rPr>
          <w:rFonts w:eastAsia="SimSun"/>
          <w:color w:val="000000" w:themeColor="text1"/>
          <w:position w:val="0"/>
          <w:lang w:val="ru-RU"/>
        </w:rPr>
        <w:t>Транспорт в дни без программы</w:t>
      </w:r>
    </w:p>
    <w:p w:rsidR="00A52031" w:rsidRDefault="00A52031" w:rsidP="00A52031">
      <w:pPr>
        <w:widowControl w:val="0"/>
        <w:numPr>
          <w:ilvl w:val="0"/>
          <w:numId w:val="5"/>
        </w:numPr>
        <w:tabs>
          <w:tab w:val="left" w:pos="7560"/>
          <w:tab w:val="left" w:pos="7920"/>
        </w:tabs>
        <w:suppressAutoHyphens/>
        <w:spacing w:line="240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eastAsia="SimSun"/>
          <w:color w:val="000000" w:themeColor="text1"/>
          <w:position w:val="0"/>
          <w:lang w:val="ru-RU"/>
        </w:rPr>
      </w:pPr>
      <w:r w:rsidRPr="00FF15B6">
        <w:rPr>
          <w:rFonts w:eastAsia="SimSun"/>
          <w:color w:val="000000" w:themeColor="text1"/>
          <w:position w:val="0"/>
          <w:lang w:val="ru-RU"/>
        </w:rPr>
        <w:t>Чаевые гиду и водителю</w:t>
      </w:r>
    </w:p>
    <w:p w:rsidR="00601D73" w:rsidRPr="00FF15B6" w:rsidRDefault="00601D73" w:rsidP="00A52031">
      <w:pPr>
        <w:widowControl w:val="0"/>
        <w:numPr>
          <w:ilvl w:val="0"/>
          <w:numId w:val="5"/>
        </w:numPr>
        <w:tabs>
          <w:tab w:val="left" w:pos="7560"/>
          <w:tab w:val="left" w:pos="7920"/>
        </w:tabs>
        <w:suppressAutoHyphens/>
        <w:spacing w:line="240" w:lineRule="auto"/>
        <w:ind w:leftChars="0" w:left="709" w:firstLineChars="0" w:hanging="425"/>
        <w:jc w:val="both"/>
        <w:textDirection w:val="lrTb"/>
        <w:textAlignment w:val="auto"/>
        <w:outlineLvl w:val="9"/>
        <w:rPr>
          <w:rFonts w:eastAsia="SimSun"/>
          <w:color w:val="000000" w:themeColor="text1"/>
          <w:position w:val="0"/>
          <w:lang w:val="ru-RU"/>
        </w:rPr>
      </w:pPr>
      <w:r>
        <w:rPr>
          <w:rFonts w:eastAsia="SimSun"/>
          <w:color w:val="000000" w:themeColor="text1"/>
          <w:position w:val="0"/>
          <w:lang w:val="ru-RU"/>
        </w:rPr>
        <w:t>Виза в Индию</w:t>
      </w:r>
      <w:r w:rsidR="006505DF">
        <w:rPr>
          <w:rFonts w:eastAsia="SimSun"/>
          <w:color w:val="000000" w:themeColor="text1"/>
          <w:position w:val="0"/>
          <w:lang w:val="ru-RU"/>
        </w:rPr>
        <w:t xml:space="preserve"> (55 </w:t>
      </w:r>
      <w:proofErr w:type="spellStart"/>
      <w:r w:rsidR="006505DF">
        <w:rPr>
          <w:rFonts w:eastAsia="SimSun"/>
          <w:color w:val="000000" w:themeColor="text1"/>
          <w:position w:val="0"/>
          <w:lang w:val="en-US"/>
        </w:rPr>
        <w:t>usd</w:t>
      </w:r>
      <w:proofErr w:type="spellEnd"/>
      <w:r w:rsidR="006505DF">
        <w:rPr>
          <w:rFonts w:eastAsia="SimSun"/>
          <w:color w:val="000000" w:themeColor="text1"/>
          <w:position w:val="0"/>
          <w:lang w:val="en-US"/>
        </w:rPr>
        <w:t>)</w:t>
      </w:r>
    </w:p>
    <w:p w:rsidR="00A52031" w:rsidRPr="00FF15B6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u w:val="single"/>
        </w:rPr>
      </w:pPr>
    </w:p>
    <w:p w:rsidR="00A52031" w:rsidRPr="00FF15B6" w:rsidRDefault="00A52031" w:rsidP="00A520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  <w:tab w:val="left" w:pos="7560"/>
        </w:tabs>
        <w:spacing w:line="240" w:lineRule="auto"/>
        <w:ind w:left="0" w:hanging="2"/>
        <w:jc w:val="both"/>
        <w:rPr>
          <w:rFonts w:eastAsia="Arial"/>
          <w:color w:val="000000" w:themeColor="text1"/>
        </w:rPr>
      </w:pPr>
    </w:p>
    <w:p w:rsidR="00A52031" w:rsidRPr="00FF15B6" w:rsidRDefault="00A52031" w:rsidP="00A520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 w:themeColor="text1"/>
        </w:rPr>
      </w:pPr>
    </w:p>
    <w:p w:rsidR="00F80A8F" w:rsidRPr="00C804B7" w:rsidRDefault="00F80A8F" w:rsidP="00F80A8F">
      <w:pPr>
        <w:shd w:val="clear" w:color="auto" w:fill="F5F7FA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 w:themeColor="text1"/>
          <w:position w:val="0"/>
          <w:lang w:val="en-US" w:eastAsia="ru-RU"/>
        </w:rPr>
      </w:pPr>
    </w:p>
    <w:p w:rsidR="00F80A8F" w:rsidRPr="00C804B7" w:rsidRDefault="00F80A8F" w:rsidP="00A520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en-US"/>
        </w:rPr>
      </w:pPr>
    </w:p>
    <w:p w:rsidR="00F80A8F" w:rsidRPr="00C804B7" w:rsidRDefault="00F80A8F" w:rsidP="00A520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 w:themeColor="text1"/>
          <w:lang w:val="en-US"/>
        </w:rPr>
      </w:pPr>
    </w:p>
    <w:p w:rsidR="00A52031" w:rsidRPr="00C804B7" w:rsidRDefault="00A52031" w:rsidP="00A5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color w:val="000000" w:themeColor="text1"/>
          <w:lang w:val="en-US"/>
        </w:rPr>
      </w:pPr>
    </w:p>
    <w:p w:rsidR="00A52031" w:rsidRPr="00C804B7" w:rsidRDefault="00A52031" w:rsidP="005A1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  <w:lang w:val="en-US"/>
        </w:rPr>
      </w:pPr>
    </w:p>
    <w:p w:rsidR="00A52031" w:rsidRPr="00C804B7" w:rsidRDefault="00A52031" w:rsidP="005A1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lang w:val="en-US"/>
        </w:rPr>
      </w:pPr>
    </w:p>
    <w:sectPr w:rsidR="00A52031" w:rsidRPr="00C8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92" w:rsidRDefault="009E3092" w:rsidP="006A1F68">
      <w:pPr>
        <w:spacing w:line="240" w:lineRule="auto"/>
        <w:ind w:left="0" w:hanging="2"/>
      </w:pPr>
      <w:r>
        <w:separator/>
      </w:r>
    </w:p>
  </w:endnote>
  <w:endnote w:type="continuationSeparator" w:id="0">
    <w:p w:rsidR="009E3092" w:rsidRDefault="009E3092" w:rsidP="006A1F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68" w:rsidRDefault="006A1F68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617821"/>
      <w:docPartObj>
        <w:docPartGallery w:val="Page Numbers (Bottom of Page)"/>
        <w:docPartUnique/>
      </w:docPartObj>
    </w:sdtPr>
    <w:sdtEndPr/>
    <w:sdtContent>
      <w:p w:rsidR="006A1F68" w:rsidRDefault="006A1F68">
        <w:pPr>
          <w:pStyle w:val="a5"/>
          <w:ind w:left="0" w:hanging="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AC" w:rsidRPr="006D4DAC">
          <w:rPr>
            <w:noProof/>
            <w:lang w:val="ru-RU"/>
          </w:rPr>
          <w:t>7</w:t>
        </w:r>
        <w:r>
          <w:fldChar w:fldCharType="end"/>
        </w:r>
      </w:p>
    </w:sdtContent>
  </w:sdt>
  <w:p w:rsidR="006A1F68" w:rsidRDefault="006A1F68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68" w:rsidRDefault="006A1F68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92" w:rsidRDefault="009E3092" w:rsidP="006A1F68">
      <w:pPr>
        <w:spacing w:line="240" w:lineRule="auto"/>
        <w:ind w:left="0" w:hanging="2"/>
      </w:pPr>
      <w:r>
        <w:separator/>
      </w:r>
    </w:p>
  </w:footnote>
  <w:footnote w:type="continuationSeparator" w:id="0">
    <w:p w:rsidR="009E3092" w:rsidRDefault="009E3092" w:rsidP="006A1F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68" w:rsidRDefault="006A1F68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68" w:rsidRDefault="006A1F68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68" w:rsidRDefault="006A1F68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E118A9"/>
    <w:multiLevelType w:val="multilevel"/>
    <w:tmpl w:val="84846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1"/>
    <w:rsid w:val="0013357F"/>
    <w:rsid w:val="00262B2D"/>
    <w:rsid w:val="0026561F"/>
    <w:rsid w:val="002E033E"/>
    <w:rsid w:val="003E71E1"/>
    <w:rsid w:val="00420602"/>
    <w:rsid w:val="00511588"/>
    <w:rsid w:val="00540A1F"/>
    <w:rsid w:val="00573AD0"/>
    <w:rsid w:val="00582B2B"/>
    <w:rsid w:val="00590088"/>
    <w:rsid w:val="0059277D"/>
    <w:rsid w:val="005A12D1"/>
    <w:rsid w:val="005C48D3"/>
    <w:rsid w:val="005E59A5"/>
    <w:rsid w:val="005F67A9"/>
    <w:rsid w:val="00601D73"/>
    <w:rsid w:val="006505DF"/>
    <w:rsid w:val="006A13A0"/>
    <w:rsid w:val="006A1F68"/>
    <w:rsid w:val="006D4DAC"/>
    <w:rsid w:val="00726AD7"/>
    <w:rsid w:val="00727954"/>
    <w:rsid w:val="007C10A0"/>
    <w:rsid w:val="007C5716"/>
    <w:rsid w:val="007D4F3D"/>
    <w:rsid w:val="0086608D"/>
    <w:rsid w:val="008F0ACE"/>
    <w:rsid w:val="00932EE5"/>
    <w:rsid w:val="009E3092"/>
    <w:rsid w:val="009E416D"/>
    <w:rsid w:val="00A31814"/>
    <w:rsid w:val="00A353EE"/>
    <w:rsid w:val="00A41E18"/>
    <w:rsid w:val="00A52031"/>
    <w:rsid w:val="00AE2FE9"/>
    <w:rsid w:val="00BF7516"/>
    <w:rsid w:val="00C22FFB"/>
    <w:rsid w:val="00C55DB7"/>
    <w:rsid w:val="00C804B7"/>
    <w:rsid w:val="00C95372"/>
    <w:rsid w:val="00CD5099"/>
    <w:rsid w:val="00CE3ED9"/>
    <w:rsid w:val="00D65D76"/>
    <w:rsid w:val="00D710D6"/>
    <w:rsid w:val="00D94EA4"/>
    <w:rsid w:val="00E31D1F"/>
    <w:rsid w:val="00EC085C"/>
    <w:rsid w:val="00F678EF"/>
    <w:rsid w:val="00F80A8F"/>
    <w:rsid w:val="00FE021E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CE93-C6C9-4706-9ABB-0E07ADB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3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IN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oute-title">
    <w:name w:val="t__route-title"/>
    <w:basedOn w:val="a"/>
    <w:rsid w:val="00A3181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paragraph" w:customStyle="1" w:styleId="routetime">
    <w:name w:val="route__time"/>
    <w:basedOn w:val="a"/>
    <w:rsid w:val="00A3181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paragraph" w:customStyle="1" w:styleId="routeportalias">
    <w:name w:val="route__portalias"/>
    <w:basedOn w:val="a"/>
    <w:rsid w:val="00A3181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paragraph" w:customStyle="1" w:styleId="ticketfreight-partnername">
    <w:name w:val="ticket__freight-partnername"/>
    <w:basedOn w:val="a"/>
    <w:rsid w:val="00A3181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paragraph" w:customStyle="1" w:styleId="ticketfreight-name">
    <w:name w:val="ticket__freight-name"/>
    <w:basedOn w:val="a"/>
    <w:rsid w:val="00A3181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paragraph" w:customStyle="1" w:styleId="troute-value">
    <w:name w:val="t__route-value"/>
    <w:basedOn w:val="a"/>
    <w:rsid w:val="00A3181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A1F6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F68"/>
    <w:rPr>
      <w:rFonts w:ascii="Times New Roman" w:eastAsia="Times New Roman" w:hAnsi="Times New Roman" w:cs="Times New Roman"/>
      <w:position w:val="-1"/>
      <w:sz w:val="24"/>
      <w:szCs w:val="24"/>
      <w:lang w:val="en-IN" w:eastAsia="ar-SA"/>
    </w:rPr>
  </w:style>
  <w:style w:type="paragraph" w:styleId="a5">
    <w:name w:val="footer"/>
    <w:basedOn w:val="a"/>
    <w:link w:val="a6"/>
    <w:uiPriority w:val="99"/>
    <w:unhideWhenUsed/>
    <w:rsid w:val="006A1F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F68"/>
    <w:rPr>
      <w:rFonts w:ascii="Times New Roman" w:eastAsia="Times New Roman" w:hAnsi="Times New Roman" w:cs="Times New Roman"/>
      <w:position w:val="-1"/>
      <w:sz w:val="24"/>
      <w:szCs w:val="24"/>
      <w:lang w:val="en-I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2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8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400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426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7</Pages>
  <Words>2762</Words>
  <Characters>15472</Characters>
  <Application>Microsoft Office Word</Application>
  <DocSecurity>0</DocSecurity>
  <Lines>618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samotour6</dc:creator>
  <cp:keywords/>
  <dc:description/>
  <cp:lastModifiedBy>samotour6</cp:lastModifiedBy>
  <cp:revision>9</cp:revision>
  <dcterms:created xsi:type="dcterms:W3CDTF">2024-11-15T14:25:00Z</dcterms:created>
  <dcterms:modified xsi:type="dcterms:W3CDTF">2024-12-26T09:58:00Z</dcterms:modified>
</cp:coreProperties>
</file>